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磁控溅射/热蒸发集成系统等微纳加工与器件设备</w:t>
      </w:r>
    </w:p>
    <w:p>
      <w:pPr>
        <w:jc w:val="center"/>
        <w:rPr>
          <w:rFonts w:ascii="宋体" w:hAnsi="宋体"/>
          <w:b/>
          <w:bCs/>
          <w:color w:val="000000"/>
          <w:sz w:val="28"/>
          <w:szCs w:val="28"/>
        </w:rPr>
      </w:pPr>
      <w:r>
        <w:rPr>
          <w:rFonts w:hint="eastAsia" w:ascii="宋体" w:hAnsi="宋体"/>
          <w:b/>
          <w:bCs/>
          <w:color w:val="000000"/>
          <w:sz w:val="28"/>
          <w:szCs w:val="28"/>
        </w:rPr>
        <w:t>（机械学院）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32"/>
        </w:rPr>
      </w:pPr>
      <w:r>
        <w:rPr>
          <w:rFonts w:hint="eastAsia" w:ascii="宋体" w:hAnsi="宋体"/>
          <w:b/>
          <w:bCs/>
          <w:color w:val="000000"/>
          <w:sz w:val="72"/>
        </w:rPr>
        <w:t>件</w:t>
      </w: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6</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w:t>
      </w:r>
      <w:r>
        <w:rPr>
          <w:rFonts w:hint="eastAsia" w:ascii="宋体" w:hAnsi="宋体"/>
          <w:color w:val="000000"/>
          <w:sz w:val="32"/>
          <w:lang w:val="en-US" w:eastAsia="zh-CN"/>
        </w:rPr>
        <w:t>30</w:t>
      </w:r>
    </w:p>
    <w:p>
      <w:pPr>
        <w:tabs>
          <w:tab w:val="left" w:pos="7200"/>
        </w:tabs>
        <w:rPr>
          <w:rFonts w:ascii="宋体" w:hAnsi="宋体"/>
          <w:bCs/>
          <w:color w:val="000000"/>
          <w:sz w:val="32"/>
        </w:rPr>
      </w:pPr>
    </w:p>
    <w:p>
      <w:pPr>
        <w:rPr>
          <w:rFonts w:hint="default"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w:t>
      </w:r>
      <w:r>
        <w:rPr>
          <w:rFonts w:hint="eastAsia" w:ascii="宋体" w:hAnsi="宋体"/>
          <w:color w:val="000000"/>
          <w:sz w:val="32"/>
          <w:lang w:val="en-US" w:eastAsia="zh-CN"/>
        </w:rPr>
        <w:t>33</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both"/>
        <w:rPr>
          <w:rFonts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val="0"/>
          <w:color w:val="000000"/>
          <w:sz w:val="24"/>
        </w:rPr>
        <w:t>磁控溅射/热蒸发集成系统等微纳加工与器件设备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15</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w:t>
      </w:r>
      <w:r>
        <w:rPr>
          <w:rFonts w:hint="eastAsia" w:ascii="宋体" w:hAnsi="宋体"/>
          <w:b/>
          <w:bCs w:val="0"/>
          <w:color w:val="000000"/>
          <w:sz w:val="24"/>
        </w:rPr>
        <w:t>磁控溅射/热蒸发集成系统等微纳加工与器件设备</w:t>
      </w:r>
    </w:p>
    <w:p>
      <w:pPr>
        <w:spacing w:line="360" w:lineRule="auto"/>
        <w:ind w:firstLine="495"/>
        <w:rPr>
          <w:rFonts w:ascii="宋体" w:hAnsi="宋体"/>
          <w:bCs/>
          <w:color w:val="000000"/>
          <w:sz w:val="24"/>
        </w:rPr>
      </w:pPr>
      <w:r>
        <w:rPr>
          <w:rFonts w:hint="eastAsia" w:ascii="宋体" w:hAnsi="宋体" w:cs="宋体"/>
          <w:b/>
          <w:color w:val="000000"/>
          <w:kern w:val="0"/>
          <w:sz w:val="24"/>
        </w:rPr>
        <w:t>三、项目概况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838"/>
        <w:gridCol w:w="2150"/>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rPr>
                <w:rFonts w:ascii="宋体" w:hAnsi="宋体"/>
                <w:b/>
                <w:color w:val="000000"/>
                <w:sz w:val="24"/>
              </w:rPr>
            </w:pPr>
            <w:r>
              <w:rPr>
                <w:rFonts w:hint="eastAsia" w:ascii="宋体" w:hAnsi="宋体"/>
                <w:bCs/>
                <w:color w:val="000000"/>
                <w:sz w:val="24"/>
              </w:rPr>
              <w:t>磁控溅射/热蒸发集成系统等微纳加工与器件设备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8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批</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both"/>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420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360" w:lineRule="auto"/>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w:t>
      </w:r>
      <w:r>
        <w:rPr>
          <w:rFonts w:hint="eastAsia" w:ascii="宋体" w:hAnsi="宋体" w:cs="仿宋_GB2312"/>
          <w:sz w:val="24"/>
          <w:lang w:eastAsia="zh-CN"/>
        </w:rPr>
        <w:t>局</w:t>
      </w:r>
      <w:r>
        <w:rPr>
          <w:rFonts w:hint="eastAsia" w:ascii="宋体" w:hAnsi="宋体" w:cs="仿宋_GB2312"/>
          <w:sz w:val="24"/>
        </w:rPr>
        <w:t>网（czj.qz.gov.cn）</w:t>
      </w:r>
      <w:r>
        <w:rPr>
          <w:rFonts w:hint="eastAsia" w:ascii="宋体" w:hAnsi="宋体" w:cs="仿宋_GB2312"/>
          <w:b w:val="0"/>
          <w:bCs w:val="0"/>
          <w:sz w:val="24"/>
          <w:lang w:eastAsia="zh-CN"/>
        </w:rPr>
        <w:t>、</w:t>
      </w:r>
      <w:r>
        <w:rPr>
          <w:rFonts w:hint="eastAsia" w:ascii="宋体" w:hAnsi="宋体" w:cs="宋体"/>
          <w:b w:val="0"/>
          <w:bCs w:val="0"/>
          <w:kern w:val="0"/>
          <w:sz w:val="24"/>
        </w:rPr>
        <w:t>衢州学院信息公开网（</w:t>
      </w:r>
      <w:r>
        <w:rPr>
          <w:rFonts w:ascii="宋体" w:hAnsi="宋体" w:cs="宋体"/>
          <w:b w:val="0"/>
          <w:bCs w:val="0"/>
          <w:kern w:val="0"/>
          <w:sz w:val="24"/>
        </w:rPr>
        <w:t>http://xxgk.qzc.edu.cn</w:t>
      </w:r>
      <w:r>
        <w:rPr>
          <w:rFonts w:hint="eastAsia" w:ascii="宋体" w:hAnsi="宋体" w:cs="宋体"/>
          <w:b w:val="0"/>
          <w:bCs w:val="0"/>
          <w:kern w:val="0"/>
          <w:sz w:val="24"/>
        </w:rPr>
        <w:t>）</w:t>
      </w:r>
      <w:r>
        <w:rPr>
          <w:rFonts w:hint="eastAsia" w:ascii="宋体" w:hAnsi="宋体" w:cs="宋体"/>
          <w:b w:val="0"/>
          <w:bCs w:val="0"/>
          <w:kern w:val="0"/>
          <w:sz w:val="24"/>
          <w:lang w:eastAsia="zh-CN"/>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int="eastAsia"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hint="eastAsia" w:asciiTheme="minorEastAsia" w:hAnsiTheme="minorEastAsia" w:eastAsiaTheme="minorEastAsia" w:cstheme="minorEastAsia"/>
          <w:color w:val="FF0000"/>
          <w:sz w:val="24"/>
          <w:highlight w:val="none"/>
        </w:rPr>
      </w:pPr>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七、递交投标文件截止及开标时间：</w:t>
      </w:r>
      <w:r>
        <w:rPr>
          <w:rFonts w:hint="eastAsia" w:cs="仿宋_GB2312"/>
          <w:b/>
          <w:color w:val="000000"/>
          <w:lang w:val="en-US" w:eastAsia="zh-CN"/>
        </w:rPr>
        <w:t>2021</w:t>
      </w:r>
      <w:r>
        <w:rPr>
          <w:rFonts w:hint="eastAsia" w:cs="仿宋_GB2312"/>
          <w:b/>
          <w:color w:val="000000"/>
        </w:rPr>
        <w:t>年</w:t>
      </w:r>
      <w:r>
        <w:rPr>
          <w:rFonts w:hint="eastAsia" w:cs="仿宋_GB2312"/>
          <w:b/>
          <w:color w:val="000000"/>
          <w:lang w:val="en-US" w:eastAsia="zh-CN"/>
        </w:rPr>
        <w:t>5</w:t>
      </w:r>
      <w:r>
        <w:rPr>
          <w:rFonts w:hint="eastAsia" w:cs="仿宋_GB2312"/>
          <w:b/>
          <w:color w:val="000000"/>
        </w:rPr>
        <w:t>月</w:t>
      </w:r>
      <w:r>
        <w:rPr>
          <w:rFonts w:hint="eastAsia" w:cs="仿宋_GB2312"/>
          <w:b/>
          <w:color w:val="000000"/>
          <w:lang w:val="en-US" w:eastAsia="zh-CN"/>
        </w:rPr>
        <w:t>18</w:t>
      </w:r>
      <w:r>
        <w:rPr>
          <w:rFonts w:hint="eastAsia" w:cs="仿宋_GB2312"/>
          <w:b/>
          <w:color w:val="000000"/>
        </w:rPr>
        <w:t>日</w:t>
      </w:r>
      <w:r>
        <w:rPr>
          <w:rFonts w:hint="eastAsia" w:cs="仿宋_GB2312"/>
          <w:b/>
          <w:color w:val="000000"/>
          <w:lang w:val="en-US" w:eastAsia="zh-CN"/>
        </w:rPr>
        <w:t>9:30</w:t>
      </w:r>
      <w:r>
        <w:rPr>
          <w:rFonts w:hint="eastAsia" w:cs="仿宋_GB2312"/>
          <w:b/>
          <w:color w:val="000000"/>
        </w:rPr>
        <w:t>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pStyle w:val="12"/>
        <w:spacing w:before="0" w:beforeAutospacing="0" w:after="0" w:afterAutospacing="0" w:line="360" w:lineRule="auto"/>
        <w:ind w:firstLine="480" w:firstLineChars="200"/>
        <w:jc w:val="both"/>
        <w:rPr>
          <w:rFonts w:hint="eastAsia" w:cs="宋体"/>
          <w:b/>
          <w:bCs/>
        </w:rPr>
      </w:pPr>
      <w:r>
        <w:rPr>
          <w:rFonts w:hint="eastAsia" w:ascii="宋体" w:hAnsi="宋体" w:cs="宋体"/>
          <w:kern w:val="0"/>
          <w:sz w:val="24"/>
        </w:rPr>
        <w:t>开标地点：</w:t>
      </w:r>
      <w:r>
        <w:rPr>
          <w:rFonts w:hint="eastAsia" w:cs="宋体"/>
          <w:b/>
          <w:bCs/>
        </w:rPr>
        <w:t>衢州市公共资源交易中心（五楼）开标厅（衢州市西区花园东大道169号5楼）。</w:t>
      </w:r>
    </w:p>
    <w:p>
      <w:pPr>
        <w:pStyle w:val="12"/>
        <w:spacing w:before="0" w:beforeAutospacing="0" w:after="0" w:afterAutospacing="0" w:line="360" w:lineRule="auto"/>
        <w:ind w:firstLine="482" w:firstLineChars="200"/>
        <w:jc w:val="both"/>
        <w:rPr>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color w:val="000000" w:themeColor="text1"/>
          <w:sz w:val="24"/>
          <w:highlight w:val="none"/>
          <w14:textFill>
            <w14:solidFill>
              <w14:schemeClr w14:val="tx1"/>
            </w14:solidFill>
          </w14:textFill>
        </w:rPr>
        <w:t>联系人：郑老师，联系电话：</w:t>
      </w:r>
      <w:r>
        <w:rPr>
          <w:rFonts w:ascii="宋体" w:hAnsi="宋体"/>
          <w:color w:val="000000" w:themeColor="text1"/>
          <w:sz w:val="24"/>
          <w:highlight w:val="none"/>
          <w14:textFill>
            <w14:solidFill>
              <w14:schemeClr w14:val="tx1"/>
            </w14:solidFill>
          </w14:textFill>
        </w:rPr>
        <w:t>0570-80</w:t>
      </w:r>
      <w:r>
        <w:rPr>
          <w:rFonts w:hint="eastAsia" w:ascii="宋体" w:hAnsi="宋体"/>
          <w:color w:val="000000" w:themeColor="text1"/>
          <w:sz w:val="24"/>
          <w:highlight w:val="none"/>
          <w14:textFill>
            <w14:solidFill>
              <w14:schemeClr w14:val="tx1"/>
            </w14:solidFill>
          </w14:textFill>
        </w:rPr>
        <w:t>15028</w:t>
      </w:r>
      <w:r>
        <w:rPr>
          <w:rFonts w:ascii="宋体" w:hAnsi="宋体"/>
          <w:color w:val="000000" w:themeColor="text1"/>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纪检监察室（</w:t>
      </w:r>
      <w:r>
        <w:rPr>
          <w:rFonts w:hint="eastAsia" w:ascii="宋体" w:hAnsi="宋体"/>
          <w:color w:val="000000" w:themeColor="text1"/>
          <w:kern w:val="0"/>
          <w:sz w:val="24"/>
          <w:highlight w:val="none"/>
          <w14:textFill>
            <w14:solidFill>
              <w14:schemeClr w14:val="tx1"/>
            </w14:solidFill>
          </w14:textFill>
        </w:rPr>
        <w:t>联系人：吴老师，联系电话：0570-8028406</w:t>
      </w:r>
      <w:r>
        <w:rPr>
          <w:rFonts w:ascii="宋体" w:hAnsi="宋体"/>
          <w:color w:val="000000" w:themeColor="text1"/>
          <w:kern w:val="0"/>
          <w:sz w:val="24"/>
          <w:highlight w:val="none"/>
          <w14:textFill>
            <w14:solidFill>
              <w14:schemeClr w14:val="tx1"/>
            </w14:solidFill>
          </w14:textFill>
        </w:rPr>
        <w:t>）提出质疑；投标人对衢州学院</w:t>
      </w:r>
      <w:r>
        <w:rPr>
          <w:rFonts w:hint="eastAsia" w:ascii="宋体" w:hAnsi="宋体"/>
          <w:color w:val="000000" w:themeColor="text1"/>
          <w:kern w:val="0"/>
          <w:sz w:val="24"/>
          <w:highlight w:val="none"/>
          <w14:textFill>
            <w14:solidFill>
              <w14:schemeClr w14:val="tx1"/>
            </w14:solidFill>
          </w14:textFill>
        </w:rPr>
        <w:t>采购管理办公室</w:t>
      </w:r>
      <w:r>
        <w:rPr>
          <w:rFonts w:ascii="宋体" w:hAnsi="宋体"/>
          <w:color w:val="000000" w:themeColor="text1"/>
          <w:kern w:val="0"/>
          <w:sz w:val="24"/>
          <w:highlight w:val="none"/>
          <w14:textFill>
            <w14:solidFill>
              <w14:schemeClr w14:val="tx1"/>
            </w14:solidFill>
          </w14:textFill>
        </w:rPr>
        <w:t>、纪检监察室</w:t>
      </w:r>
      <w:r>
        <w:rPr>
          <w:rFonts w:ascii="宋体" w:hAnsi="宋体"/>
          <w:kern w:val="0"/>
          <w:sz w:val="24"/>
        </w:rPr>
        <w:t>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w:t>
      </w:r>
      <w:r>
        <w:rPr>
          <w:rFonts w:hint="eastAsia" w:ascii="宋体" w:hAnsi="宋体"/>
          <w:b/>
          <w:bCs/>
          <w:sz w:val="24"/>
          <w:lang w:eastAsia="zh-CN"/>
        </w:rPr>
        <w:t>局</w:t>
      </w:r>
      <w:r>
        <w:rPr>
          <w:rFonts w:hint="eastAsia" w:ascii="宋体" w:hAnsi="宋体"/>
          <w:b/>
          <w:bCs/>
          <w:sz w:val="24"/>
        </w:rPr>
        <w:t>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机械学院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：方老师</w:t>
      </w:r>
      <w:r>
        <w:rPr>
          <w:rFonts w:hint="eastAsia" w:ascii="宋体" w:hAnsi="宋体"/>
          <w:bCs/>
          <w:color w:val="000000"/>
          <w:sz w:val="24"/>
        </w:rPr>
        <w:t>，电话：</w:t>
      </w:r>
      <w:r>
        <w:rPr>
          <w:rFonts w:ascii="宋体" w:hAnsi="宋体"/>
          <w:bCs/>
          <w:color w:val="000000"/>
          <w:sz w:val="24"/>
        </w:rPr>
        <w:t>15657051987</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jc w:val="right"/>
        <w:rPr>
          <w:rFonts w:ascii="宋体" w:hAnsi="宋体"/>
          <w:bCs/>
          <w:sz w:val="24"/>
        </w:rPr>
      </w:pPr>
      <w:r>
        <w:rPr>
          <w:rFonts w:hint="eastAsia" w:ascii="宋体" w:hAnsi="宋体"/>
          <w:bCs/>
          <w:sz w:val="24"/>
        </w:rPr>
        <w:t>衢州学院采购中心</w:t>
      </w:r>
    </w:p>
    <w:p>
      <w:pPr>
        <w:spacing w:line="360" w:lineRule="auto"/>
        <w:ind w:firstLine="495"/>
        <w:jc w:val="right"/>
        <w:rPr>
          <w:rFonts w:ascii="宋体" w:hAnsi="宋体"/>
          <w:bCs/>
          <w:sz w:val="24"/>
        </w:rPr>
      </w:pPr>
      <w:r>
        <w:rPr>
          <w:rFonts w:hint="eastAsia" w:ascii="宋体" w:hAnsi="宋体"/>
          <w:bCs/>
          <w:sz w:val="24"/>
          <w:lang w:val="en-US" w:eastAsia="zh-CN"/>
        </w:rPr>
        <w:t>2021</w:t>
      </w:r>
      <w:r>
        <w:rPr>
          <w:rFonts w:hint="eastAsia" w:ascii="宋体" w:hAnsi="宋体"/>
          <w:bCs/>
          <w:sz w:val="24"/>
        </w:rPr>
        <w:t>年</w:t>
      </w:r>
      <w:r>
        <w:rPr>
          <w:rFonts w:hint="eastAsia" w:ascii="宋体" w:hAnsi="宋体"/>
          <w:bCs/>
          <w:sz w:val="24"/>
          <w:lang w:val="en-US" w:eastAsia="zh-CN"/>
        </w:rPr>
        <w:t>4</w:t>
      </w:r>
      <w:r>
        <w:rPr>
          <w:rFonts w:hint="eastAsia" w:ascii="宋体" w:hAnsi="宋体"/>
          <w:bCs/>
          <w:sz w:val="24"/>
        </w:rPr>
        <w:t>月</w:t>
      </w:r>
      <w:r>
        <w:rPr>
          <w:rFonts w:hint="eastAsia" w:ascii="宋体" w:hAnsi="宋体"/>
          <w:bCs/>
          <w:sz w:val="24"/>
          <w:lang w:val="en-US" w:eastAsia="zh-CN"/>
        </w:rPr>
        <w:t>27</w:t>
      </w:r>
      <w:r>
        <w:rPr>
          <w:rFonts w:hint="eastAsia" w:ascii="宋体" w:hAnsi="宋体"/>
          <w:bCs/>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lang w:val="en-US" w:eastAsia="zh-CN"/>
        </w:rPr>
        <w:t>2.</w:t>
      </w: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hint="eastAsia" w:ascii="宋体" w:hAnsi="宋体"/>
          <w:b/>
          <w:color w:val="000000"/>
          <w:sz w:val="24"/>
        </w:rPr>
      </w:pPr>
    </w:p>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
                <w:bCs w:val="0"/>
                <w:color w:val="000000"/>
                <w:kern w:val="0"/>
                <w:sz w:val="24"/>
                <w:highlight w:val="none"/>
                <w:lang w:val="zh-CN"/>
              </w:rPr>
              <w:t>2018年</w:t>
            </w:r>
            <w:r>
              <w:rPr>
                <w:rFonts w:hint="eastAsia" w:ascii="宋体" w:hAnsi="宋体"/>
                <w:b/>
                <w:bCs w:val="0"/>
                <w:color w:val="000000"/>
                <w:kern w:val="0"/>
                <w:sz w:val="24"/>
                <w:highlight w:val="none"/>
                <w:lang w:val="zh-CN"/>
              </w:rPr>
              <w:t>1</w:t>
            </w:r>
            <w:r>
              <w:rPr>
                <w:rFonts w:ascii="宋体" w:hAnsi="宋体"/>
                <w:b/>
                <w:bCs w:val="0"/>
                <w:color w:val="000000"/>
                <w:kern w:val="0"/>
                <w:sz w:val="24"/>
                <w:highlight w:val="none"/>
                <w:lang w:val="zh-CN"/>
              </w:rPr>
              <w:t>月</w:t>
            </w:r>
            <w:r>
              <w:rPr>
                <w:rFonts w:hint="eastAsia" w:ascii="宋体" w:hAnsi="宋体"/>
                <w:b/>
                <w:bCs w:val="0"/>
                <w:color w:val="000000"/>
                <w:kern w:val="0"/>
                <w:sz w:val="24"/>
                <w:highlight w:val="none"/>
              </w:rPr>
              <w:t>1</w:t>
            </w:r>
            <w:r>
              <w:rPr>
                <w:rFonts w:hint="eastAsia" w:ascii="宋体" w:hAnsi="宋体"/>
                <w:bCs/>
                <w:color w:val="000000"/>
                <w:kern w:val="0"/>
                <w:sz w:val="24"/>
              </w:rPr>
              <w:t>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s="Times New Roman"/>
                <w:color w:val="000000"/>
                <w:sz w:val="24"/>
              </w:rPr>
              <w:t>合同</w:t>
            </w:r>
            <w:r>
              <w:rPr>
                <w:rFonts w:hint="eastAsia" w:ascii="宋体" w:hAnsi="宋体" w:cs="Times New Roman"/>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highlight w:val="none"/>
              </w:rPr>
            </w:pPr>
            <w:r>
              <w:rPr>
                <w:rFonts w:hint="eastAsia" w:ascii="宋体" w:hAnsi="宋体" w:eastAsia="宋体" w:cs="宋体"/>
                <w:sz w:val="24"/>
                <w:highlight w:val="none"/>
              </w:rPr>
              <w:t>3.对</w:t>
            </w:r>
            <w:r>
              <w:rPr>
                <w:rFonts w:hint="eastAsia"/>
                <w:sz w:val="24"/>
                <w:highlight w:val="none"/>
              </w:rPr>
              <w:t>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格式九</w:t>
            </w:r>
          </w:p>
          <w:p>
            <w:pPr>
              <w:autoSpaceDE w:val="0"/>
              <w:autoSpaceDN w:val="0"/>
              <w:adjustRightInd w:val="0"/>
              <w:spacing w:line="360" w:lineRule="auto"/>
              <w:jc w:val="center"/>
              <w:rPr>
                <w:sz w:val="24"/>
                <w:highlight w:val="none"/>
              </w:rPr>
            </w:pPr>
            <w:r>
              <w:rPr>
                <w:rFonts w:hint="eastAsia"/>
                <w:sz w:val="24"/>
                <w:highlight w:val="none"/>
              </w:rPr>
              <w:t>~</w:t>
            </w:r>
          </w:p>
          <w:p>
            <w:pPr>
              <w:autoSpaceDE w:val="0"/>
              <w:autoSpaceDN w:val="0"/>
              <w:adjustRightInd w:val="0"/>
              <w:spacing w:line="360" w:lineRule="auto"/>
              <w:jc w:val="center"/>
              <w:rPr>
                <w:sz w:val="24"/>
                <w:highlight w:val="none"/>
              </w:rPr>
            </w:pPr>
            <w:r>
              <w:rPr>
                <w:rFonts w:hint="eastAsia"/>
                <w:sz w:val="24"/>
                <w:highlight w:val="none"/>
              </w:rPr>
              <w:t>格式十一</w:t>
            </w:r>
          </w:p>
        </w:tc>
        <w:tc>
          <w:tcPr>
            <w:tcW w:w="1201" w:type="dxa"/>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4.投标人认为有必要提供的其他资料</w:t>
            </w:r>
          </w:p>
        </w:tc>
        <w:tc>
          <w:tcPr>
            <w:tcW w:w="1197" w:type="dxa"/>
          </w:tcPr>
          <w:p>
            <w:pPr>
              <w:autoSpaceDE w:val="0"/>
              <w:autoSpaceDN w:val="0"/>
              <w:adjustRightInd w:val="0"/>
              <w:spacing w:line="360" w:lineRule="auto"/>
              <w:jc w:val="center"/>
              <w:rPr>
                <w:sz w:val="24"/>
                <w:highlight w:val="none"/>
              </w:rPr>
            </w:pPr>
          </w:p>
        </w:tc>
        <w:tc>
          <w:tcPr>
            <w:tcW w:w="1201" w:type="dxa"/>
          </w:tcPr>
          <w:p>
            <w:pPr>
              <w:autoSpaceDE w:val="0"/>
              <w:autoSpaceDN w:val="0"/>
              <w:adjustRightInd w:val="0"/>
              <w:spacing w:line="360" w:lineRule="auto"/>
              <w:jc w:val="center"/>
              <w:rPr>
                <w:sz w:val="24"/>
                <w:highlight w:val="none"/>
              </w:rPr>
            </w:pPr>
            <w:r>
              <w:rPr>
                <w:sz w:val="24"/>
                <w:highlight w:val="none"/>
              </w:rPr>
              <w:t>3-</w:t>
            </w:r>
            <w:r>
              <w:rPr>
                <w:rFonts w:hint="eastAsia"/>
                <w:sz w:val="24"/>
                <w:highlight w:val="none"/>
              </w:rPr>
              <w:t>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color w:val="FF0000"/>
          <w:kern w:val="0"/>
          <w:sz w:val="24"/>
        </w:rPr>
        <w:t>2021年1月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highlight w:val="none"/>
        </w:rPr>
      </w:pPr>
      <w:r>
        <w:rPr>
          <w:rFonts w:hint="eastAsia" w:ascii="宋体" w:hAnsi="宋体"/>
          <w:color w:val="000000"/>
          <w:kern w:val="0"/>
          <w:sz w:val="24"/>
          <w:highlight w:val="none"/>
        </w:rPr>
        <w:t>合同签订后</w:t>
      </w:r>
      <w:r>
        <w:rPr>
          <w:rFonts w:hint="eastAsia" w:ascii="宋体" w:hAnsi="宋体"/>
          <w:color w:val="FF0000"/>
          <w:kern w:val="0"/>
          <w:sz w:val="24"/>
          <w:highlight w:val="none"/>
        </w:rPr>
        <w:t>150</w:t>
      </w:r>
      <w:r>
        <w:rPr>
          <w:rFonts w:hint="eastAsia" w:ascii="宋体" w:hAnsi="宋体"/>
          <w:b/>
          <w:color w:val="FF0000"/>
          <w:kern w:val="0"/>
          <w:sz w:val="24"/>
          <w:highlight w:val="none"/>
        </w:rPr>
        <w:t>天</w:t>
      </w:r>
      <w:r>
        <w:rPr>
          <w:rFonts w:hint="eastAsia" w:ascii="宋体" w:hAnsi="宋体"/>
          <w:color w:val="000000"/>
          <w:kern w:val="0"/>
          <w:sz w:val="24"/>
          <w:highlight w:val="none"/>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highlight w:val="none"/>
        </w:rPr>
      </w:pPr>
      <w:r>
        <w:rPr>
          <w:rFonts w:hint="eastAsia" w:ascii="宋体" w:hAnsi="宋体"/>
          <w:color w:val="000000"/>
          <w:kern w:val="0"/>
          <w:sz w:val="24"/>
          <w:highlight w:val="none"/>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highlight w:val="none"/>
        </w:rPr>
        <w:t>1.从验收合格之日起，质保期</w:t>
      </w:r>
      <w:r>
        <w:rPr>
          <w:rFonts w:hint="eastAsia" w:ascii="宋体" w:hAnsi="宋体"/>
          <w:color w:val="FF0000"/>
          <w:kern w:val="0"/>
          <w:sz w:val="24"/>
          <w:highlight w:val="none"/>
        </w:rPr>
        <w:t>壹</w:t>
      </w:r>
      <w:r>
        <w:rPr>
          <w:rFonts w:hint="eastAsia" w:ascii="宋体" w:hAnsi="宋体"/>
          <w:b/>
          <w:bCs/>
          <w:color w:val="FF0000"/>
          <w:kern w:val="0"/>
          <w:sz w:val="24"/>
          <w:highlight w:val="none"/>
        </w:rPr>
        <w:t>年</w:t>
      </w:r>
      <w:r>
        <w:rPr>
          <w:rFonts w:hint="eastAsia" w:ascii="宋体" w:hAnsi="宋体"/>
          <w:color w:val="000000"/>
          <w:kern w:val="0"/>
          <w:sz w:val="24"/>
          <w:highlight w:val="none"/>
        </w:rPr>
        <w:t>。供方须负责对其提供的产品提供现场</w:t>
      </w:r>
      <w:r>
        <w:rPr>
          <w:rFonts w:hint="eastAsia" w:ascii="宋体" w:hAnsi="宋体"/>
          <w:color w:val="000000"/>
          <w:kern w:val="0"/>
          <w:sz w:val="24"/>
        </w:rPr>
        <w:t>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项目技术答疑联系人：方老师，电话：</w:t>
      </w:r>
      <w:r>
        <w:rPr>
          <w:rFonts w:ascii="宋体" w:hAnsi="宋体" w:cs="Arial"/>
          <w:color w:val="000000"/>
          <w:kern w:val="0"/>
          <w:sz w:val="24"/>
        </w:rPr>
        <w:t>15657051987</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jc w:val="both"/>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600"/>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4600" w:type="dxa"/>
            <w:vAlign w:val="center"/>
          </w:tcPr>
          <w:p>
            <w:pPr>
              <w:spacing w:line="360" w:lineRule="auto"/>
              <w:jc w:val="center"/>
              <w:rPr>
                <w:rFonts w:ascii="宋体" w:hAnsi="宋体"/>
                <w:color w:val="000000"/>
                <w:sz w:val="24"/>
              </w:rPr>
            </w:pPr>
            <w:r>
              <w:rPr>
                <w:rFonts w:hint="eastAsia" w:ascii="宋体" w:hAnsi="宋体"/>
                <w:color w:val="000000"/>
                <w:sz w:val="24"/>
              </w:rPr>
              <w:t>采购设备名称</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1</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电子束蒸发</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2</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激光直写系统</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3</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磁控溅射/热蒸发集成系统</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4</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电路打印机</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5</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扩散炉</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6</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匀胶机</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3</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7</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封装点胶、固化压合一体机</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8</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等离子清洗机</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w:t>
            </w:r>
          </w:p>
        </w:tc>
        <w:tc>
          <w:tcPr>
            <w:tcW w:w="1783"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9</w:t>
            </w:r>
          </w:p>
        </w:tc>
        <w:tc>
          <w:tcPr>
            <w:tcW w:w="4600" w:type="dxa"/>
            <w:vAlign w:val="center"/>
          </w:tcPr>
          <w:p>
            <w:pPr>
              <w:widowControl/>
              <w:spacing w:line="360" w:lineRule="auto"/>
              <w:ind w:left="60" w:right="60"/>
              <w:rPr>
                <w:rFonts w:ascii="宋体" w:hAnsi="宋体"/>
                <w:b/>
                <w:color w:val="000000"/>
                <w:sz w:val="24"/>
              </w:rPr>
            </w:pPr>
            <w:r>
              <w:rPr>
                <w:rFonts w:hint="eastAsia" w:ascii="宋体" w:hAnsi="宋体"/>
                <w:b/>
                <w:color w:val="000000"/>
                <w:sz w:val="24"/>
              </w:rPr>
              <w:t>洁净室改造</w:t>
            </w:r>
          </w:p>
        </w:tc>
        <w:tc>
          <w:tcPr>
            <w:tcW w:w="1357"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100</w:t>
            </w:r>
          </w:p>
        </w:tc>
        <w:tc>
          <w:tcPr>
            <w:tcW w:w="1783" w:type="dxa"/>
            <w:vAlign w:val="center"/>
          </w:tcPr>
          <w:p>
            <w:pPr>
              <w:widowControl/>
              <w:spacing w:line="360" w:lineRule="auto"/>
              <w:ind w:left="60" w:right="60"/>
              <w:jc w:val="center"/>
              <w:rPr>
                <w:rFonts w:ascii="宋体" w:hAnsi="宋体" w:cs="宋体"/>
                <w:b/>
                <w:color w:val="FF0000"/>
                <w:kern w:val="0"/>
                <w:sz w:val="24"/>
              </w:rPr>
            </w:pPr>
            <w:r>
              <w:rPr>
                <w:rFonts w:hint="eastAsia" w:ascii="宋体" w:hAnsi="宋体" w:cs="宋体"/>
                <w:color w:val="000000"/>
                <w:kern w:val="0"/>
                <w:sz w:val="24"/>
              </w:rPr>
              <w:t>平方米</w:t>
            </w:r>
          </w:p>
        </w:tc>
      </w:tr>
    </w:tbl>
    <w:p>
      <w:pPr>
        <w:keepNext w:val="0"/>
        <w:keepLines w:val="0"/>
        <w:pageBreakBefore w:val="0"/>
        <w:kinsoku/>
        <w:wordWrap/>
        <w:overflowPunct/>
        <w:topLinePunct w:val="0"/>
        <w:bidi w:val="0"/>
        <w:snapToGrid/>
        <w:spacing w:line="360" w:lineRule="auto"/>
        <w:textAlignment w:val="auto"/>
        <w:rPr>
          <w:rFonts w:ascii="宋体" w:hAnsi="宋体"/>
          <w:b/>
          <w:color w:val="000000"/>
          <w:sz w:val="24"/>
        </w:rPr>
      </w:pPr>
      <w:r>
        <w:rPr>
          <w:rFonts w:hint="eastAsia" w:ascii="宋体" w:hAnsi="宋体"/>
          <w:b/>
          <w:color w:val="000000"/>
          <w:sz w:val="24"/>
        </w:rPr>
        <w:t>二、</w:t>
      </w:r>
      <w:r>
        <w:rPr>
          <w:rFonts w:ascii="宋体" w:hAnsi="宋体"/>
          <w:b/>
          <w:color w:val="000000"/>
          <w:sz w:val="24"/>
        </w:rPr>
        <w:t>主要技术参数</w:t>
      </w:r>
      <w:r>
        <w:rPr>
          <w:rFonts w:hint="eastAsia" w:ascii="宋体" w:hAnsi="宋体"/>
          <w:b/>
          <w:color w:val="000000"/>
          <w:sz w:val="24"/>
        </w:rPr>
        <w:t>要求</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b/>
          <w:bCs/>
          <w:sz w:val="24"/>
        </w:rPr>
      </w:pPr>
      <w:r>
        <w:rPr>
          <w:rFonts w:hint="eastAsia" w:asciiTheme="minorEastAsia" w:hAnsiTheme="minorEastAsia" w:eastAsiaTheme="minorEastAsia"/>
          <w:b/>
          <w:bCs/>
          <w:sz w:val="24"/>
        </w:rPr>
        <w:t>1．电子束蒸发</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4"/>
        </w:rPr>
      </w:pPr>
      <w:r>
        <w:rPr>
          <w:rFonts w:hint="eastAsia" w:ascii="宋体" w:hAnsi="宋体" w:eastAsia="宋体" w:cs="宋体"/>
          <w:b/>
          <w:bCs/>
          <w:sz w:val="24"/>
        </w:rPr>
        <w:t>1.1真空腔体部分</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color w:val="auto"/>
          <w:shd w:val="clear" w:color="auto" w:fill="FFFFFF"/>
        </w:rPr>
      </w:pPr>
      <w:r>
        <w:rPr>
          <w:rFonts w:hint="eastAsia" w:ascii="宋体" w:hAnsi="宋体" w:eastAsia="宋体" w:cs="宋体"/>
        </w:rPr>
        <w:t>1.1.1</w:t>
      </w:r>
      <w:r>
        <w:rPr>
          <w:rFonts w:hint="eastAsia" w:ascii="宋体" w:hAnsi="宋体" w:eastAsia="宋体" w:cs="宋体"/>
          <w:color w:val="auto"/>
          <w:shd w:val="clear" w:color="auto" w:fill="FFFFFF"/>
        </w:rPr>
        <w:t>真空腔室尺寸不小于</w:t>
      </w:r>
      <w:r>
        <w:rPr>
          <w:rFonts w:hint="eastAsia" w:asciiTheme="minorEastAsia" w:hAnsiTheme="minorEastAsia" w:eastAsiaTheme="minorEastAsia"/>
          <w:color w:val="auto"/>
          <w:shd w:val="clear" w:color="auto" w:fill="FFFFFF"/>
        </w:rPr>
        <w:t>：</w:t>
      </w:r>
      <w:r>
        <w:rPr>
          <w:rFonts w:ascii="Times New Roman" w:hAnsi="Times New Roman" w:cs="Times New Roman" w:eastAsiaTheme="minorEastAsia"/>
          <w:color w:val="auto"/>
          <w:shd w:val="clear" w:color="auto" w:fill="FFFFFF"/>
        </w:rPr>
        <w:t>Φ550×H600mm</w:t>
      </w:r>
      <w:r>
        <w:rPr>
          <w:rFonts w:hint="eastAsia"/>
        </w:rPr>
        <w:t>。</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1.1.2前门带</w:t>
      </w:r>
      <w:r>
        <w:rPr>
          <w:rFonts w:asciiTheme="minorEastAsia" w:hAnsiTheme="minorEastAsia" w:eastAsiaTheme="minorEastAsia"/>
          <w:color w:val="auto"/>
          <w:shd w:val="clear" w:color="auto" w:fill="FFFFFF"/>
        </w:rPr>
        <w:t>1</w:t>
      </w:r>
      <w:r>
        <w:rPr>
          <w:rFonts w:hint="eastAsia" w:asciiTheme="minorEastAsia" w:hAnsiTheme="minorEastAsia" w:eastAsiaTheme="minorEastAsia"/>
          <w:color w:val="auto"/>
          <w:shd w:val="clear" w:color="auto" w:fill="FFFFFF"/>
        </w:rPr>
        <w:t>个</w:t>
      </w:r>
      <w:r>
        <w:rPr>
          <w:rFonts w:asciiTheme="minorEastAsia" w:hAnsiTheme="minorEastAsia" w:eastAsiaTheme="minorEastAsia"/>
          <w:color w:val="auto"/>
          <w:shd w:val="clear" w:color="auto" w:fill="FFFFFF"/>
        </w:rPr>
        <w:t>观察窗，可视</w:t>
      </w:r>
      <w:r>
        <w:rPr>
          <w:rFonts w:hint="eastAsia" w:asciiTheme="minorEastAsia" w:hAnsiTheme="minorEastAsia" w:eastAsiaTheme="minorEastAsia"/>
          <w:color w:val="auto"/>
          <w:shd w:val="clear" w:color="auto" w:fill="FFFFFF"/>
        </w:rPr>
        <w:t>直径</w:t>
      </w:r>
      <w:r>
        <w:rPr>
          <w:rFonts w:asciiTheme="minorEastAsia" w:hAnsiTheme="minorEastAsia" w:eastAsiaTheme="minorEastAsia"/>
          <w:color w:val="auto"/>
          <w:shd w:val="clear" w:color="auto" w:fill="FFFFFF"/>
        </w:rPr>
        <w:t>为</w:t>
      </w:r>
      <w:r>
        <w:rPr>
          <w:rFonts w:hint="eastAsia" w:asciiTheme="minorEastAsia" w:hAnsiTheme="minorEastAsia" w:eastAsiaTheme="minorEastAsia"/>
          <w:color w:val="auto"/>
          <w:shd w:val="clear" w:color="auto" w:fill="FFFFFF"/>
        </w:rPr>
        <w:t>不小于</w:t>
      </w:r>
      <w:r>
        <w:rPr>
          <w:rFonts w:ascii="Times New Roman" w:hAnsi="Times New Roman" w:cs="Times New Roman" w:eastAsiaTheme="minorEastAsia"/>
          <w:color w:val="auto"/>
          <w:shd w:val="clear" w:color="auto" w:fill="FFFFFF"/>
        </w:rPr>
        <w:t>110mm</w:t>
      </w:r>
      <w:r>
        <w:rPr>
          <w:rFonts w:asciiTheme="minorEastAsia" w:hAnsiTheme="minorEastAsia" w:eastAsiaTheme="minorEastAsia"/>
          <w:color w:val="auto"/>
          <w:shd w:val="clear" w:color="auto" w:fill="FFFFFF"/>
        </w:rPr>
        <w:t>，带有</w:t>
      </w:r>
      <w:r>
        <w:rPr>
          <w:rFonts w:hint="eastAsia" w:asciiTheme="minorEastAsia" w:hAnsiTheme="minorEastAsia" w:eastAsiaTheme="minorEastAsia"/>
          <w:color w:val="auto"/>
          <w:shd w:val="clear" w:color="auto" w:fill="FFFFFF"/>
        </w:rPr>
        <w:t>观察</w:t>
      </w:r>
      <w:r>
        <w:rPr>
          <w:rFonts w:asciiTheme="minorEastAsia" w:hAnsiTheme="minorEastAsia" w:eastAsiaTheme="minorEastAsia"/>
          <w:color w:val="auto"/>
          <w:shd w:val="clear" w:color="auto" w:fill="FFFFFF"/>
        </w:rPr>
        <w:t>窗</w:t>
      </w:r>
      <w:r>
        <w:rPr>
          <w:rFonts w:hint="eastAsia" w:asciiTheme="minorEastAsia" w:hAnsiTheme="minorEastAsia" w:eastAsiaTheme="minorEastAsia"/>
          <w:color w:val="auto"/>
          <w:shd w:val="clear" w:color="auto" w:fill="FFFFFF"/>
        </w:rPr>
        <w:t>挡板。</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.1.3</w:t>
      </w:r>
      <w:r>
        <w:rPr>
          <w:rFonts w:hint="eastAsia" w:asciiTheme="minorEastAsia" w:hAnsiTheme="minorEastAsia" w:eastAsiaTheme="minorEastAsia"/>
          <w:color w:val="auto"/>
          <w:shd w:val="clear" w:color="auto" w:fill="FFFFFF"/>
        </w:rPr>
        <w:t>腔体</w:t>
      </w:r>
      <w:r>
        <w:rPr>
          <w:rFonts w:asciiTheme="minorEastAsia" w:hAnsiTheme="minorEastAsia" w:eastAsiaTheme="minorEastAsia"/>
          <w:color w:val="auto"/>
          <w:shd w:val="clear" w:color="auto" w:fill="FFFFFF"/>
        </w:rPr>
        <w:t>内部安装加热板，对腔体可以进行烘烤，最高加热温度</w:t>
      </w:r>
      <w:r>
        <w:rPr>
          <w:rFonts w:hint="eastAsia" w:asciiTheme="minorEastAsia" w:hAnsiTheme="minorEastAsia" w:eastAsiaTheme="minorEastAsia"/>
          <w:color w:val="auto"/>
          <w:shd w:val="clear" w:color="auto" w:fill="FFFFFF"/>
        </w:rPr>
        <w:t>不低于</w:t>
      </w:r>
      <w:r>
        <w:rPr>
          <w:rFonts w:ascii="Times New Roman" w:hAnsi="Times New Roman" w:cs="Times New Roman" w:eastAsiaTheme="minorEastAsia"/>
          <w:color w:val="auto"/>
          <w:shd w:val="clear" w:color="auto" w:fill="FFFFFF"/>
        </w:rPr>
        <w:t>150℃</w:t>
      </w:r>
      <w:r>
        <w:rPr>
          <w:rFonts w:asciiTheme="minorEastAsia" w:hAnsiTheme="minorEastAsia" w:eastAsiaTheme="minorEastAsia"/>
          <w:color w:val="auto"/>
          <w:shd w:val="clear" w:color="auto" w:fill="FFFFFF"/>
        </w:rPr>
        <w:t>，</w:t>
      </w:r>
      <w:r>
        <w:rPr>
          <w:rFonts w:hint="eastAsia" w:asciiTheme="minorEastAsia" w:hAnsiTheme="minorEastAsia" w:eastAsiaTheme="minorEastAsia"/>
          <w:color w:val="auto"/>
          <w:shd w:val="clear" w:color="auto" w:fill="FFFFFF"/>
        </w:rPr>
        <w:t>控温</w:t>
      </w:r>
      <w:r>
        <w:rPr>
          <w:rFonts w:asciiTheme="minorEastAsia" w:hAnsiTheme="minorEastAsia" w:eastAsiaTheme="minorEastAsia"/>
          <w:color w:val="auto"/>
          <w:shd w:val="clear" w:color="auto" w:fill="FFFFFF"/>
        </w:rPr>
        <w:t>精度</w:t>
      </w:r>
      <w:r>
        <w:rPr>
          <w:rFonts w:ascii="Times New Roman" w:hAnsi="Times New Roman" w:cs="Times New Roman" w:eastAsiaTheme="minorEastAsia"/>
          <w:color w:val="auto"/>
          <w:shd w:val="clear" w:color="auto" w:fill="FFFFFF"/>
        </w:rPr>
        <w:t>±1℃</w:t>
      </w:r>
      <w:r>
        <w:rPr>
          <w:rFonts w:hint="eastAsia" w:asciiTheme="minorEastAsia" w:hAnsiTheme="minorEastAsia" w:eastAsiaTheme="minorEastAsia"/>
          <w:color w:val="auto"/>
          <w:shd w:val="clear" w:color="auto" w:fill="FFFFFF"/>
        </w:rPr>
        <w:t>。</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.1.4</w:t>
      </w:r>
      <w:r>
        <w:rPr>
          <w:rFonts w:hint="eastAsia" w:asciiTheme="minorEastAsia" w:hAnsiTheme="minorEastAsia" w:eastAsiaTheme="minorEastAsia"/>
          <w:color w:val="auto"/>
          <w:shd w:val="clear" w:color="auto" w:fill="FFFFFF"/>
        </w:rPr>
        <w:t>带腔体照明。</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b/>
          <w:color w:val="auto"/>
        </w:rPr>
        <w:t>1</w:t>
      </w:r>
      <w:r>
        <w:rPr>
          <w:rFonts w:asciiTheme="minorEastAsia" w:hAnsiTheme="minorEastAsia" w:eastAsiaTheme="minorEastAsia"/>
          <w:b/>
          <w:color w:val="auto"/>
        </w:rPr>
        <w:t>.1.5</w:t>
      </w:r>
      <w:r>
        <w:rPr>
          <w:rFonts w:hint="eastAsia" w:asciiTheme="minorEastAsia" w:hAnsiTheme="minorEastAsia" w:eastAsiaTheme="minorEastAsia"/>
          <w:color w:val="auto"/>
          <w:shd w:val="clear" w:color="auto" w:fill="FFFFFF"/>
        </w:rPr>
        <w:t>采用</w:t>
      </w:r>
      <w:r>
        <w:rPr>
          <w:rFonts w:asciiTheme="minorEastAsia" w:hAnsiTheme="minorEastAsia" w:eastAsiaTheme="minorEastAsia"/>
          <w:color w:val="auto"/>
          <w:shd w:val="clear" w:color="auto" w:fill="FFFFFF"/>
        </w:rPr>
        <w:t>进口真空系统氦质谱检漏仪全程跟踪检漏</w:t>
      </w:r>
      <w:r>
        <w:rPr>
          <w:rFonts w:hint="eastAsia" w:asciiTheme="minorEastAsia" w:hAnsiTheme="minorEastAsia" w:eastAsiaTheme="minorEastAsia"/>
          <w:color w:val="auto"/>
          <w:shd w:val="clear" w:color="auto" w:fill="FFFFFF"/>
        </w:rPr>
        <w:t>，腔体漏率不大</w:t>
      </w:r>
      <w:r>
        <w:rPr>
          <w:rFonts w:ascii="Times New Roman" w:hAnsi="Times New Roman" w:cs="Times New Roman" w:eastAsiaTheme="minorEastAsia"/>
          <w:color w:val="auto"/>
          <w:shd w:val="clear" w:color="auto" w:fill="FFFFFF"/>
        </w:rPr>
        <w:t>于1.1×10</w:t>
      </w:r>
      <w:r>
        <w:rPr>
          <w:rFonts w:ascii="Times New Roman" w:hAnsi="Times New Roman" w:cs="Times New Roman" w:eastAsiaTheme="minorEastAsia"/>
          <w:color w:val="auto"/>
          <w:shd w:val="clear" w:color="auto" w:fill="FFFFFF"/>
          <w:vertAlign w:val="superscript"/>
        </w:rPr>
        <w:t>-10</w:t>
      </w:r>
      <w:r>
        <w:rPr>
          <w:rFonts w:ascii="Times New Roman" w:hAnsi="Times New Roman" w:cs="Times New Roman" w:eastAsiaTheme="minorEastAsia"/>
          <w:color w:val="auto"/>
          <w:shd w:val="clear" w:color="auto" w:fill="FFFFFF"/>
        </w:rPr>
        <w:t>Pa/( m</w:t>
      </w:r>
      <w:r>
        <w:rPr>
          <w:rFonts w:ascii="Times New Roman" w:hAnsi="Times New Roman" w:cs="Times New Roman" w:eastAsiaTheme="minorEastAsia"/>
          <w:color w:val="auto"/>
          <w:shd w:val="clear" w:color="auto" w:fill="FFFFFF"/>
          <w:vertAlign w:val="superscript"/>
        </w:rPr>
        <w:t>3</w:t>
      </w:r>
      <w:r>
        <w:rPr>
          <w:rFonts w:ascii="Times New Roman" w:hAnsi="Times New Roman" w:cs="Times New Roman" w:eastAsiaTheme="minorEastAsia"/>
          <w:color w:val="auto"/>
          <w:shd w:val="clear" w:color="auto" w:fill="FFFFFF"/>
        </w:rPr>
        <w:t>·s)</w:t>
      </w:r>
      <w:r>
        <w:rPr>
          <w:rFonts w:hint="eastAsia" w:asciiTheme="minorEastAsia" w:hAnsiTheme="minorEastAsia" w:eastAsiaTheme="minorEastAsia"/>
          <w:color w:val="auto"/>
          <w:shd w:val="clear" w:color="auto" w:fill="FFFFFF"/>
        </w:rPr>
        <w:t>。</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b/>
          <w:bCs/>
          <w:color w:val="auto"/>
          <w:shd w:val="clear" w:color="auto" w:fill="FFFFFF"/>
        </w:rPr>
      </w:pPr>
      <w:r>
        <w:rPr>
          <w:rFonts w:hint="eastAsia" w:asciiTheme="minorEastAsia" w:hAnsiTheme="minorEastAsia" w:eastAsiaTheme="minorEastAsia"/>
          <w:b/>
          <w:bCs/>
          <w:color w:val="auto"/>
          <w:shd w:val="clear" w:color="auto" w:fill="FFFFFF"/>
        </w:rPr>
        <w:t>1</w:t>
      </w:r>
      <w:r>
        <w:rPr>
          <w:rFonts w:asciiTheme="minorEastAsia" w:hAnsiTheme="minorEastAsia" w:eastAsiaTheme="minorEastAsia"/>
          <w:b/>
          <w:bCs/>
          <w:color w:val="auto"/>
          <w:shd w:val="clear" w:color="auto" w:fill="FFFFFF"/>
        </w:rPr>
        <w:t>.2</w:t>
      </w:r>
      <w:r>
        <w:rPr>
          <w:rFonts w:hint="eastAsia" w:asciiTheme="minorEastAsia" w:hAnsiTheme="minorEastAsia" w:eastAsiaTheme="minorEastAsia"/>
          <w:b/>
          <w:bCs/>
          <w:color w:val="auto"/>
          <w:shd w:val="clear" w:color="auto" w:fill="FFFFFF"/>
        </w:rPr>
        <w:t>真空系统部分</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.2.1</w:t>
      </w:r>
      <w:r>
        <w:rPr>
          <w:rFonts w:hint="eastAsia" w:asciiTheme="minorEastAsia" w:hAnsiTheme="minorEastAsia" w:eastAsiaTheme="minorEastAsia"/>
          <w:color w:val="auto"/>
          <w:shd w:val="clear" w:color="auto" w:fill="FFFFFF"/>
        </w:rPr>
        <w:t>分子泵：对</w:t>
      </w:r>
      <w:r>
        <w:rPr>
          <w:rFonts w:asciiTheme="minorEastAsia" w:hAnsiTheme="minorEastAsia" w:eastAsiaTheme="minorEastAsia"/>
          <w:color w:val="auto"/>
          <w:shd w:val="clear" w:color="auto" w:fill="FFFFFF"/>
        </w:rPr>
        <w:t>氮气</w:t>
      </w:r>
      <w:r>
        <w:rPr>
          <w:rFonts w:hint="eastAsia" w:asciiTheme="minorEastAsia" w:hAnsiTheme="minorEastAsia" w:eastAsiaTheme="minorEastAsia"/>
          <w:color w:val="auto"/>
          <w:shd w:val="clear" w:color="auto" w:fill="FFFFFF"/>
        </w:rPr>
        <w:t>抽速不小于</w:t>
      </w:r>
      <w:r>
        <w:rPr>
          <w:rFonts w:ascii="Times New Roman" w:hAnsi="Times New Roman" w:cs="Times New Roman" w:eastAsiaTheme="minorEastAsia"/>
          <w:color w:val="auto"/>
          <w:shd w:val="clear" w:color="auto" w:fill="FFFFFF"/>
        </w:rPr>
        <w:t>1200L/s</w:t>
      </w:r>
      <w:r>
        <w:rPr>
          <w:rFonts w:hint="eastAsia" w:asciiTheme="minorEastAsia" w:hAnsiTheme="minorEastAsia" w:eastAsiaTheme="minorEastAsia"/>
          <w:color w:val="auto"/>
          <w:shd w:val="clear" w:color="auto" w:fill="FFFFFF"/>
        </w:rPr>
        <w:t>。</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.2.2</w:t>
      </w:r>
      <w:r>
        <w:rPr>
          <w:rFonts w:hint="eastAsia" w:asciiTheme="minorEastAsia" w:hAnsiTheme="minorEastAsia" w:eastAsiaTheme="minorEastAsia"/>
          <w:color w:val="auto"/>
          <w:shd w:val="clear" w:color="auto" w:fill="FFFFFF"/>
        </w:rPr>
        <w:t>机械泵：抽速不小于</w:t>
      </w:r>
      <w:r>
        <w:rPr>
          <w:rFonts w:ascii="Times New Roman" w:hAnsi="Times New Roman" w:cs="Times New Roman" w:eastAsiaTheme="minorEastAsia"/>
          <w:color w:val="auto"/>
          <w:shd w:val="clear" w:color="auto" w:fill="FFFFFF"/>
        </w:rPr>
        <w:t>8L/s</w:t>
      </w:r>
      <w:r>
        <w:rPr>
          <w:rFonts w:hint="eastAsia" w:asciiTheme="minorEastAsia" w:hAnsiTheme="minorEastAsia" w:eastAsiaTheme="minorEastAsia"/>
          <w:color w:val="auto"/>
          <w:shd w:val="clear" w:color="auto" w:fill="FFFFFF"/>
        </w:rPr>
        <w:t>。</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b/>
          <w:color w:val="auto"/>
        </w:rPr>
        <w:t>▲1</w:t>
      </w:r>
      <w:r>
        <w:rPr>
          <w:rFonts w:asciiTheme="minorEastAsia" w:hAnsiTheme="minorEastAsia" w:eastAsiaTheme="minorEastAsia"/>
          <w:b/>
          <w:color w:val="auto"/>
        </w:rPr>
        <w:t>.2.3</w:t>
      </w:r>
      <w:r>
        <w:rPr>
          <w:rFonts w:asciiTheme="minorEastAsia" w:hAnsiTheme="minorEastAsia" w:eastAsiaTheme="minorEastAsia"/>
          <w:color w:val="auto"/>
          <w:shd w:val="clear" w:color="auto" w:fill="FFFFFF"/>
        </w:rPr>
        <w:t>极限真空：</w:t>
      </w:r>
      <w:r>
        <w:rPr>
          <w:rFonts w:hint="eastAsia" w:asciiTheme="minorEastAsia" w:hAnsiTheme="minorEastAsia" w:eastAsiaTheme="minorEastAsia"/>
          <w:color w:val="auto"/>
          <w:shd w:val="clear" w:color="auto" w:fill="FFFFFF"/>
        </w:rPr>
        <w:t>不大于</w:t>
      </w:r>
      <w:r>
        <w:rPr>
          <w:rFonts w:ascii="Times New Roman" w:hAnsi="Times New Roman" w:cs="Times New Roman" w:eastAsiaTheme="minorEastAsia"/>
          <w:color w:val="auto"/>
          <w:shd w:val="clear" w:color="auto" w:fill="FFFFFF"/>
        </w:rPr>
        <w:t>6.7E-5Pa</w:t>
      </w:r>
      <w:r>
        <w:rPr>
          <w:rFonts w:hint="eastAsia" w:asciiTheme="minorEastAsia" w:hAnsiTheme="minorEastAsia" w:eastAsiaTheme="minorEastAsia"/>
          <w:color w:val="auto"/>
          <w:shd w:val="clear" w:color="auto" w:fill="FFFFFF"/>
        </w:rPr>
        <w:t>；恢复</w:t>
      </w:r>
      <w:r>
        <w:rPr>
          <w:rFonts w:asciiTheme="minorEastAsia" w:hAnsiTheme="minorEastAsia" w:eastAsiaTheme="minorEastAsia"/>
          <w:color w:val="auto"/>
          <w:shd w:val="clear" w:color="auto" w:fill="FFFFFF"/>
        </w:rPr>
        <w:t>真空速度：用氮气破空，从大气至</w:t>
      </w:r>
      <w:r>
        <w:rPr>
          <w:rFonts w:ascii="Times New Roman" w:hAnsi="Times New Roman" w:cs="Times New Roman" w:eastAsiaTheme="minorEastAsia"/>
          <w:color w:val="auto"/>
          <w:shd w:val="clear" w:color="auto" w:fill="FFFFFF"/>
        </w:rPr>
        <w:t>6.7E-4Pa</w:t>
      </w:r>
      <w:r>
        <w:rPr>
          <w:rFonts w:asciiTheme="minorEastAsia" w:hAnsiTheme="minorEastAsia" w:eastAsiaTheme="minorEastAsia"/>
          <w:color w:val="auto"/>
          <w:shd w:val="clear" w:color="auto" w:fill="FFFFFF"/>
        </w:rPr>
        <w:t>时间</w:t>
      </w:r>
      <w:r>
        <w:rPr>
          <w:rFonts w:hint="eastAsia" w:asciiTheme="minorEastAsia" w:hAnsiTheme="minorEastAsia" w:eastAsiaTheme="minorEastAsia"/>
          <w:color w:val="auto"/>
          <w:shd w:val="clear" w:color="auto" w:fill="FFFFFF"/>
        </w:rPr>
        <w:t>不大于40分钟。</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.2.4</w:t>
      </w:r>
      <w:r>
        <w:rPr>
          <w:rFonts w:hint="eastAsia" w:asciiTheme="minorEastAsia" w:hAnsiTheme="minorEastAsia" w:eastAsiaTheme="minorEastAsia"/>
          <w:color w:val="auto"/>
          <w:shd w:val="clear" w:color="auto" w:fill="FFFFFF"/>
        </w:rPr>
        <w:t>带预抽的抽气系统。</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color w:val="auto"/>
          <w:shd w:val="clear" w:color="auto" w:fill="FFFFFF"/>
        </w:rPr>
      </w:pPr>
      <w:r>
        <w:rPr>
          <w:rFonts w:hint="eastAsia" w:asciiTheme="minorEastAsia" w:hAnsiTheme="minorEastAsia" w:eastAsiaTheme="minorEastAsia"/>
          <w:color w:val="auto"/>
          <w:shd w:val="clear" w:color="auto" w:fill="FFFFFF"/>
        </w:rPr>
        <w:t>1</w:t>
      </w:r>
      <w:r>
        <w:rPr>
          <w:rFonts w:asciiTheme="minorEastAsia" w:hAnsiTheme="minorEastAsia" w:eastAsiaTheme="minorEastAsia"/>
          <w:color w:val="auto"/>
          <w:shd w:val="clear" w:color="auto" w:fill="FFFFFF"/>
        </w:rPr>
        <w:t>.2.5</w:t>
      </w:r>
      <w:r>
        <w:rPr>
          <w:rFonts w:hint="eastAsia" w:asciiTheme="minorEastAsia" w:hAnsiTheme="minorEastAsia" w:eastAsiaTheme="minorEastAsia"/>
          <w:color w:val="auto"/>
          <w:shd w:val="clear" w:color="auto" w:fill="FFFFFF"/>
        </w:rPr>
        <w:t>真空测量采用两低一高真空计测量。</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b/>
          <w:bCs/>
          <w:color w:val="auto"/>
          <w:shd w:val="clear" w:color="auto" w:fill="FFFFFF"/>
        </w:rPr>
      </w:pPr>
      <w:r>
        <w:rPr>
          <w:rFonts w:hint="eastAsia" w:asciiTheme="minorEastAsia" w:hAnsiTheme="minorEastAsia" w:eastAsiaTheme="minorEastAsia"/>
          <w:b/>
          <w:bCs/>
          <w:color w:val="auto"/>
          <w:shd w:val="clear" w:color="auto" w:fill="FFFFFF"/>
        </w:rPr>
        <w:t>1</w:t>
      </w:r>
      <w:r>
        <w:rPr>
          <w:rFonts w:asciiTheme="minorEastAsia" w:hAnsiTheme="minorEastAsia" w:eastAsiaTheme="minorEastAsia"/>
          <w:b/>
          <w:bCs/>
          <w:color w:val="auto"/>
          <w:shd w:val="clear" w:color="auto" w:fill="FFFFFF"/>
        </w:rPr>
        <w:t xml:space="preserve">.3 </w:t>
      </w:r>
      <w:r>
        <w:rPr>
          <w:rFonts w:hint="eastAsia" w:asciiTheme="minorEastAsia" w:hAnsiTheme="minorEastAsia" w:eastAsiaTheme="minorEastAsia"/>
          <w:b/>
          <w:bCs/>
          <w:color w:val="auto"/>
          <w:shd w:val="clear" w:color="auto" w:fill="FFFFFF"/>
        </w:rPr>
        <w:t>样品台部分</w:t>
      </w:r>
    </w:p>
    <w:p>
      <w:pPr>
        <w:pStyle w:val="25"/>
        <w:keepNext w:val="0"/>
        <w:keepLines w:val="0"/>
        <w:pageBreakBefore w:val="0"/>
        <w:kinsoku/>
        <w:wordWrap/>
        <w:overflowPunct/>
        <w:topLinePunct w:val="0"/>
        <w:bidi w:val="0"/>
        <w:snapToGrid/>
        <w:spacing w:line="360" w:lineRule="auto"/>
        <w:jc w:val="both"/>
        <w:textAlignment w:val="auto"/>
        <w:rPr>
          <w:rFonts w:asciiTheme="minorEastAsia" w:hAnsiTheme="minorEastAsia" w:eastAsiaTheme="minorEastAsia"/>
        </w:rPr>
      </w:pPr>
      <w:r>
        <w:rPr>
          <w:rFonts w:hint="eastAsia" w:asciiTheme="minorEastAsia" w:hAnsiTheme="minorEastAsia" w:eastAsiaTheme="minorEastAsia"/>
          <w:b/>
          <w:color w:val="auto"/>
        </w:rPr>
        <w:t>▲</w:t>
      </w:r>
      <w:r>
        <w:rPr>
          <w:rFonts w:hint="eastAsia" w:asciiTheme="minorEastAsia" w:hAnsiTheme="minorEastAsia" w:eastAsiaTheme="minorEastAsia"/>
          <w:color w:val="auto"/>
        </w:rPr>
        <w:t>1</w:t>
      </w:r>
      <w:r>
        <w:rPr>
          <w:rFonts w:asciiTheme="minorEastAsia" w:hAnsiTheme="minorEastAsia" w:eastAsiaTheme="minorEastAsia"/>
          <w:color w:val="auto"/>
        </w:rPr>
        <w:t>.3.1</w:t>
      </w:r>
      <w:r>
        <w:rPr>
          <w:rFonts w:hint="eastAsia" w:asciiTheme="minorEastAsia" w:hAnsiTheme="minorEastAsia" w:eastAsiaTheme="minorEastAsia"/>
          <w:color w:val="auto"/>
        </w:rPr>
        <w:t>最大可承载不小于</w:t>
      </w:r>
      <w:r>
        <w:rPr>
          <w:rFonts w:ascii="Times New Roman" w:hAnsi="Times New Roman" w:cs="Times New Roman" w:eastAsiaTheme="minorEastAsia"/>
          <w:color w:val="auto"/>
        </w:rPr>
        <w:t>6</w:t>
      </w:r>
      <w:r>
        <w:rPr>
          <w:rFonts w:hint="eastAsia" w:asciiTheme="minorEastAsia" w:hAnsiTheme="minorEastAsia" w:eastAsiaTheme="minorEastAsia"/>
          <w:color w:val="auto"/>
        </w:rPr>
        <w:t>英寸样品，转速</w:t>
      </w:r>
      <w:r>
        <w:rPr>
          <w:rFonts w:ascii="Times New Roman" w:hAnsi="Times New Roman" w:eastAsia="宋体" w:cs="Times New Roman"/>
          <w:color w:val="000000" w:themeColor="text1"/>
          <w:shd w:val="clear" w:color="auto" w:fill="FFFFFF"/>
          <w14:textFill>
            <w14:solidFill>
              <w14:schemeClr w14:val="tx1"/>
            </w14:solidFill>
          </w14:textFill>
        </w:rPr>
        <w:t>0-25rpm</w:t>
      </w:r>
      <w:r>
        <w:rPr>
          <w:rFonts w:hint="eastAsia" w:asciiTheme="minorEastAsia" w:hAnsiTheme="minorEastAsia" w:eastAsiaTheme="minorEastAsia"/>
          <w:color w:val="auto"/>
        </w:rPr>
        <w:t>连续可调，可自动升降，升降最大行程不小于</w:t>
      </w:r>
      <w:r>
        <w:rPr>
          <w:rFonts w:ascii="Times New Roman" w:hAnsi="Times New Roman" w:cs="Times New Roman" w:eastAsiaTheme="minorEastAsia"/>
          <w:color w:val="auto"/>
        </w:rPr>
        <w:t>100mm</w:t>
      </w:r>
      <w:r>
        <w:rPr>
          <w:rFonts w:hint="eastAsia" w:asciiTheme="minorEastAsia" w:hAnsiTheme="minorEastAsia" w:eastAsiaTheme="minorEastAsia"/>
          <w:color w:val="auto"/>
        </w:rPr>
        <w:t>，可加热，室温</w:t>
      </w:r>
      <w:r>
        <w:rPr>
          <w:rFonts w:ascii="Times New Roman" w:hAnsi="Times New Roman" w:cs="Times New Roman" w:eastAsiaTheme="minorEastAsia"/>
          <w:color w:val="auto"/>
        </w:rPr>
        <w:t>-400℃</w:t>
      </w:r>
      <w:r>
        <w:rPr>
          <w:rFonts w:hint="eastAsia" w:asciiTheme="minorEastAsia" w:hAnsiTheme="minorEastAsia" w:eastAsiaTheme="minorEastAsia"/>
          <w:color w:val="auto"/>
        </w:rPr>
        <w:t>，控温精度</w:t>
      </w:r>
      <w:r>
        <w:rPr>
          <w:rFonts w:ascii="Times New Roman" w:hAnsi="Times New Roman" w:cs="Times New Roman" w:eastAsiaTheme="minorEastAsia"/>
          <w:color w:val="auto"/>
        </w:rPr>
        <w:t>±1℃</w:t>
      </w:r>
      <w:r>
        <w:rPr>
          <w:rFonts w:hint="eastAsia" w:asciiTheme="minorEastAsia" w:hAnsiTheme="minorEastAsia" w:eastAsiaTheme="minorEastAsia"/>
          <w:color w:val="auto"/>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b/>
          <w:bCs/>
          <w:sz w:val="24"/>
        </w:rPr>
      </w:pPr>
      <w:r>
        <w:rPr>
          <w:rFonts w:hint="eastAsia" w:asciiTheme="minorEastAsia" w:hAnsiTheme="minorEastAsia" w:eastAsiaTheme="minorEastAsia"/>
          <w:b/>
          <w:sz w:val="24"/>
        </w:rPr>
        <w:t>1</w:t>
      </w:r>
      <w:r>
        <w:rPr>
          <w:rFonts w:asciiTheme="minorEastAsia" w:hAnsiTheme="minorEastAsia" w:eastAsiaTheme="minorEastAsia"/>
          <w:b/>
          <w:sz w:val="24"/>
        </w:rPr>
        <w:t xml:space="preserve">.4 </w:t>
      </w:r>
      <w:r>
        <w:rPr>
          <w:rFonts w:hint="eastAsia" w:asciiTheme="minorEastAsia" w:hAnsiTheme="minorEastAsia" w:eastAsiaTheme="minorEastAsia"/>
          <w:b/>
          <w:bCs/>
          <w:sz w:val="24"/>
        </w:rPr>
        <w:t>膜厚仪部分</w:t>
      </w:r>
    </w:p>
    <w:p>
      <w:pPr>
        <w:pStyle w:val="25"/>
        <w:keepNext w:val="0"/>
        <w:keepLines w:val="0"/>
        <w:pageBreakBefore w:val="0"/>
        <w:kinsoku/>
        <w:wordWrap/>
        <w:overflowPunct/>
        <w:topLinePunct w:val="0"/>
        <w:bidi w:val="0"/>
        <w:snapToGrid/>
        <w:spacing w:line="360" w:lineRule="auto"/>
        <w:jc w:val="both"/>
        <w:textAlignment w:val="auto"/>
        <w:rPr>
          <w:rFonts w:cs="Tahoma" w:asciiTheme="minorEastAsia" w:hAnsiTheme="minorEastAsia" w:eastAsiaTheme="minorEastAsia"/>
          <w:color w:val="auto"/>
        </w:rPr>
      </w:pPr>
      <w:r>
        <w:rPr>
          <w:rFonts w:hint="eastAsia" w:cs="仿宋" w:asciiTheme="minorEastAsia" w:hAnsiTheme="minorEastAsia" w:eastAsiaTheme="minorEastAsia"/>
          <w:color w:val="auto"/>
        </w:rPr>
        <w:t>1</w:t>
      </w:r>
      <w:r>
        <w:rPr>
          <w:rFonts w:cs="仿宋" w:asciiTheme="minorEastAsia" w:hAnsiTheme="minorEastAsia" w:eastAsiaTheme="minorEastAsia"/>
          <w:color w:val="auto"/>
        </w:rPr>
        <w:t>.4.1</w:t>
      </w:r>
      <w:r>
        <w:rPr>
          <w:rFonts w:hint="eastAsia" w:cs="仿宋" w:asciiTheme="minorEastAsia" w:hAnsiTheme="minorEastAsia" w:eastAsiaTheme="minorEastAsia"/>
          <w:color w:val="auto"/>
        </w:rPr>
        <w:t>采用进口单探头膜厚仪。</w:t>
      </w:r>
    </w:p>
    <w:p>
      <w:pPr>
        <w:keepNext w:val="0"/>
        <w:keepLines w:val="0"/>
        <w:pageBreakBefore w:val="0"/>
        <w:kinsoku/>
        <w:wordWrap/>
        <w:overflowPunct/>
        <w:topLinePunct w:val="0"/>
        <w:bidi w:val="0"/>
        <w:snapToGrid/>
        <w:spacing w:line="360" w:lineRule="auto"/>
        <w:textAlignment w:val="auto"/>
        <w:rPr>
          <w:rFonts w:cs="Calibri" w:asciiTheme="minorEastAsia" w:hAnsiTheme="minorEastAsia" w:eastAsiaTheme="minorEastAsia"/>
          <w:sz w:val="24"/>
        </w:rPr>
      </w:pPr>
      <w:r>
        <w:rPr>
          <w:rFonts w:hint="eastAsia" w:cs="Arial" w:asciiTheme="minorEastAsia" w:hAnsiTheme="minorEastAsia" w:eastAsiaTheme="minorEastAsia"/>
          <w:sz w:val="24"/>
        </w:rPr>
        <w:t>1</w:t>
      </w:r>
      <w:r>
        <w:rPr>
          <w:rFonts w:cs="Arial" w:asciiTheme="minorEastAsia" w:hAnsiTheme="minorEastAsia" w:eastAsiaTheme="minorEastAsia"/>
          <w:sz w:val="24"/>
        </w:rPr>
        <w:t>.4.2存储膜系</w:t>
      </w:r>
      <w:r>
        <w:rPr>
          <w:rFonts w:hint="eastAsia" w:cs="Arial" w:asciiTheme="minorEastAsia" w:hAnsiTheme="minorEastAsia" w:eastAsiaTheme="minorEastAsia"/>
          <w:sz w:val="24"/>
        </w:rPr>
        <w:t>：</w:t>
      </w:r>
      <w:r>
        <w:rPr>
          <w:rFonts w:eastAsiaTheme="minorEastAsia"/>
          <w:sz w:val="24"/>
        </w:rPr>
        <w:t>99</w:t>
      </w:r>
      <w:r>
        <w:rPr>
          <w:rFonts w:hint="eastAsia" w:cs="Arial" w:asciiTheme="minorEastAsia" w:hAnsiTheme="minorEastAsia" w:eastAsiaTheme="minorEastAsia"/>
          <w:sz w:val="24"/>
        </w:rPr>
        <w:t>。</w:t>
      </w:r>
      <w:r>
        <w:rPr>
          <w:rFonts w:cs="Calibri" w:asciiTheme="minorEastAsia" w:hAnsiTheme="minorEastAsia" w:eastAsiaTheme="minorEastAsia"/>
          <w:sz w:val="24"/>
        </w:rPr>
        <w:t>    </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.4.3</w:t>
      </w:r>
      <w:r>
        <w:rPr>
          <w:rFonts w:hint="eastAsia" w:asciiTheme="minorEastAsia" w:hAnsiTheme="minorEastAsia" w:eastAsiaTheme="minorEastAsia"/>
          <w:sz w:val="24"/>
        </w:rPr>
        <w:t>最小测量精度</w:t>
      </w:r>
      <w:r>
        <w:rPr>
          <w:rFonts w:eastAsiaTheme="minorEastAsia"/>
          <w:sz w:val="24"/>
        </w:rPr>
        <w:t>0.1nm</w:t>
      </w:r>
      <w:r>
        <w:rPr>
          <w:rFonts w:hint="eastAsia" w:asciiTheme="minorEastAsia" w:hAnsiTheme="minorEastAsia" w:eastAsiaTheme="minorEastAsia"/>
          <w:sz w:val="24"/>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hint="eastAsia" w:cs="Arial" w:asciiTheme="minorEastAsia" w:hAnsiTheme="minorEastAsia" w:eastAsiaTheme="minorEastAsia"/>
          <w:sz w:val="24"/>
          <w:shd w:val="clear" w:color="auto" w:fill="FFFFFF"/>
        </w:rPr>
        <w:t>1</w:t>
      </w:r>
      <w:r>
        <w:rPr>
          <w:rFonts w:cs="Arial" w:asciiTheme="minorEastAsia" w:hAnsiTheme="minorEastAsia" w:eastAsiaTheme="minorEastAsia"/>
          <w:sz w:val="24"/>
          <w:shd w:val="clear" w:color="auto" w:fill="FFFFFF"/>
        </w:rPr>
        <w:t>.4.4频率范围</w:t>
      </w:r>
      <w:r>
        <w:rPr>
          <w:rFonts w:hint="eastAsia" w:cs="Calibri" w:asciiTheme="minorEastAsia" w:hAnsiTheme="minorEastAsia" w:eastAsiaTheme="minorEastAsia"/>
          <w:sz w:val="24"/>
          <w:shd w:val="clear" w:color="auto" w:fill="FFFFFF"/>
        </w:rPr>
        <w:t>：</w:t>
      </w:r>
      <w:r>
        <w:rPr>
          <w:rFonts w:eastAsiaTheme="minorEastAsia"/>
          <w:sz w:val="24"/>
          <w:shd w:val="clear" w:color="auto" w:fill="FFFFFF"/>
        </w:rPr>
        <w:t>1-10 MHz</w:t>
      </w:r>
      <w:r>
        <w:rPr>
          <w:rFonts w:hint="eastAsia" w:cs="Arial" w:asciiTheme="minorEastAsia" w:hAnsiTheme="minorEastAsia" w:eastAsiaTheme="minorEastAsia"/>
          <w:sz w:val="24"/>
          <w:shd w:val="clear" w:color="auto" w:fill="FFFFFF"/>
        </w:rPr>
        <w:t>。</w:t>
      </w:r>
      <w:r>
        <w:rPr>
          <w:rFonts w:cs="Calibri" w:asciiTheme="minorEastAsia" w:hAnsiTheme="minorEastAsia" w:eastAsiaTheme="minorEastAsia"/>
          <w:sz w:val="24"/>
        </w:rPr>
        <w:t>   </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电子枪部分</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.5.1</w:t>
      </w:r>
      <w:r>
        <w:rPr>
          <w:rFonts w:hint="eastAsia" w:asciiTheme="minorEastAsia" w:hAnsiTheme="minorEastAsia" w:eastAsiaTheme="minorEastAsia"/>
          <w:sz w:val="24"/>
        </w:rPr>
        <w:t>最大输出功率</w:t>
      </w:r>
      <w:r>
        <w:rPr>
          <w:rFonts w:eastAsiaTheme="minorEastAsia"/>
          <w:sz w:val="24"/>
        </w:rPr>
        <w:t>6KW</w:t>
      </w:r>
      <w:r>
        <w:rPr>
          <w:rFonts w:hint="eastAsia" w:asciiTheme="minorEastAsia" w:hAnsiTheme="minorEastAsia" w:eastAsiaTheme="minorEastAsia"/>
          <w:sz w:val="24"/>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.5.2</w:t>
      </w:r>
      <w:r>
        <w:rPr>
          <w:rFonts w:hint="eastAsia" w:asciiTheme="minorEastAsia" w:hAnsiTheme="minorEastAsia" w:eastAsiaTheme="minorEastAsia"/>
          <w:sz w:val="24"/>
        </w:rPr>
        <w:t>高压输出</w:t>
      </w:r>
      <w:r>
        <w:rPr>
          <w:rFonts w:eastAsiaTheme="minorEastAsia"/>
          <w:sz w:val="24"/>
        </w:rPr>
        <w:t>2.000V-10.000V</w:t>
      </w:r>
      <w:r>
        <w:rPr>
          <w:rFonts w:hint="eastAsia" w:asciiTheme="minorEastAsia" w:hAnsiTheme="minorEastAsia" w:eastAsiaTheme="minorEastAsia"/>
          <w:sz w:val="24"/>
        </w:rPr>
        <w:t>,最大电流</w:t>
      </w:r>
      <w:r>
        <w:rPr>
          <w:rFonts w:eastAsiaTheme="minorEastAsia"/>
          <w:sz w:val="24"/>
        </w:rPr>
        <w:t>600mA</w:t>
      </w:r>
      <w:r>
        <w:rPr>
          <w:rFonts w:hint="eastAsia" w:asciiTheme="minorEastAsia" w:hAnsiTheme="minorEastAsia" w:eastAsiaTheme="minorEastAsia"/>
          <w:sz w:val="24"/>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asciiTheme="minorEastAsia" w:hAnsiTheme="minorEastAsia" w:eastAsiaTheme="minorEastAsia"/>
          <w:sz w:val="24"/>
        </w:rPr>
        <w:t>1.5.3</w:t>
      </w:r>
      <w:r>
        <w:rPr>
          <w:rFonts w:hint="eastAsia" w:asciiTheme="minorEastAsia" w:hAnsiTheme="minorEastAsia" w:eastAsiaTheme="minorEastAsia"/>
          <w:sz w:val="24"/>
        </w:rPr>
        <w:t>坩埚数量：</w:t>
      </w:r>
      <w:r>
        <w:rPr>
          <w:rFonts w:eastAsiaTheme="minorEastAsia"/>
          <w:sz w:val="24"/>
        </w:rPr>
        <w:t>6</w:t>
      </w:r>
      <w:r>
        <w:rPr>
          <w:rFonts w:hint="eastAsia" w:asciiTheme="minorEastAsia" w:hAnsiTheme="minorEastAsia" w:eastAsiaTheme="minorEastAsia"/>
          <w:sz w:val="24"/>
        </w:rPr>
        <w:t>个，最大容量不小于</w:t>
      </w:r>
      <w:r>
        <w:rPr>
          <w:rFonts w:eastAsiaTheme="minorEastAsia"/>
          <w:sz w:val="24"/>
        </w:rPr>
        <w:t>4</w:t>
      </w:r>
      <w:r>
        <w:rPr>
          <w:rFonts w:hint="eastAsia" w:eastAsiaTheme="minorEastAsia"/>
          <w:sz w:val="24"/>
        </w:rPr>
        <w:t>cc</w:t>
      </w:r>
      <w:r>
        <w:rPr>
          <w:rFonts w:hint="eastAsia" w:asciiTheme="minorEastAsia" w:hAnsiTheme="minorEastAsia" w:eastAsiaTheme="minorEastAsia"/>
          <w:sz w:val="24"/>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asciiTheme="minorEastAsia" w:hAnsiTheme="minorEastAsia" w:eastAsiaTheme="minorEastAsia"/>
          <w:sz w:val="24"/>
        </w:rPr>
        <w:t>1.5.4</w:t>
      </w:r>
      <w:r>
        <w:rPr>
          <w:rFonts w:hint="eastAsia" w:asciiTheme="minorEastAsia" w:hAnsiTheme="minorEastAsia" w:eastAsiaTheme="minorEastAsia"/>
          <w:sz w:val="24"/>
        </w:rPr>
        <w:t>加速电压</w:t>
      </w:r>
      <w:r>
        <w:rPr>
          <w:rFonts w:eastAsiaTheme="minorEastAsia"/>
          <w:sz w:val="24"/>
        </w:rPr>
        <w:t>4KV-10KV</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w:t>
      </w:r>
      <w:r>
        <w:rPr>
          <w:rFonts w:asciiTheme="minorEastAsia" w:hAnsiTheme="minorEastAsia" w:eastAsiaTheme="minorEastAsia"/>
          <w:sz w:val="24"/>
          <w:shd w:val="clear" w:color="auto" w:fill="FFFFFF"/>
        </w:rPr>
        <w:t>.5.5</w:t>
      </w:r>
      <w:r>
        <w:rPr>
          <w:rFonts w:hint="eastAsia" w:asciiTheme="minorEastAsia" w:hAnsiTheme="minorEastAsia" w:eastAsiaTheme="minorEastAsia"/>
          <w:sz w:val="24"/>
          <w:shd w:val="clear" w:color="auto" w:fill="FFFFFF"/>
        </w:rPr>
        <w:t>蒸镀时根据实际情况，可通过手操器手动调节束流大小，改变蒸镀速率。</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asciiTheme="minorEastAsia" w:hAnsiTheme="minorEastAsia" w:eastAsiaTheme="minorEastAsia"/>
          <w:sz w:val="24"/>
        </w:rPr>
        <w:t>1.5.6</w:t>
      </w:r>
      <w:r>
        <w:rPr>
          <w:rFonts w:hint="eastAsia" w:asciiTheme="minorEastAsia" w:hAnsiTheme="minorEastAsia" w:eastAsiaTheme="minorEastAsia"/>
          <w:sz w:val="24"/>
        </w:rPr>
        <w:t>高压脉动不大于</w:t>
      </w:r>
      <w:r>
        <w:rPr>
          <w:rFonts w:eastAsiaTheme="minorEastAsia"/>
          <w:sz w:val="24"/>
        </w:rPr>
        <w:t>±0.5%</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b/>
          <w:bCs/>
          <w:sz w:val="24"/>
        </w:rPr>
      </w:pPr>
      <w:r>
        <w:rPr>
          <w:rFonts w:hint="eastAsia" w:asciiTheme="minorEastAsia" w:hAnsiTheme="minorEastAsia" w:eastAsiaTheme="minorEastAsia"/>
          <w:b/>
          <w:bCs/>
          <w:sz w:val="24"/>
        </w:rPr>
        <w:t>1</w:t>
      </w:r>
      <w:r>
        <w:rPr>
          <w:rFonts w:asciiTheme="minorEastAsia" w:hAnsiTheme="minorEastAsia" w:eastAsiaTheme="minorEastAsia"/>
          <w:b/>
          <w:bCs/>
          <w:sz w:val="24"/>
        </w:rPr>
        <w:t xml:space="preserve">.6 </w:t>
      </w:r>
      <w:r>
        <w:rPr>
          <w:rFonts w:hint="eastAsia" w:asciiTheme="minorEastAsia" w:hAnsiTheme="minorEastAsia" w:eastAsiaTheme="minorEastAsia"/>
          <w:b/>
          <w:bCs/>
          <w:sz w:val="24"/>
        </w:rPr>
        <w:t>控制系统部分</w:t>
      </w:r>
    </w:p>
    <w:p>
      <w:pPr>
        <w:keepNext w:val="0"/>
        <w:keepLines w:val="0"/>
        <w:pageBreakBefore w:val="0"/>
        <w:kinsoku/>
        <w:wordWrap/>
        <w:overflowPunct/>
        <w:topLinePunct w:val="0"/>
        <w:bidi w:val="0"/>
        <w:snapToGrid/>
        <w:spacing w:line="360" w:lineRule="auto"/>
        <w:textAlignment w:val="auto"/>
        <w:rPr>
          <w:rFonts w:asciiTheme="minorEastAsia" w:hAnsiTheme="minorEastAsia" w:eastAsiaTheme="minorEastAsia"/>
          <w:sz w:val="24"/>
        </w:rPr>
      </w:pPr>
      <w:r>
        <w:rPr>
          <w:rFonts w:hint="eastAsia" w:asciiTheme="minorEastAsia" w:hAnsiTheme="minorEastAsia" w:eastAsiaTheme="minorEastAsia"/>
          <w:sz w:val="24"/>
        </w:rPr>
        <w:t>采用触摸屏+</w:t>
      </w:r>
      <w:r>
        <w:rPr>
          <w:rFonts w:eastAsiaTheme="minorEastAsia"/>
          <w:sz w:val="24"/>
        </w:rPr>
        <w:t>PLC</w:t>
      </w:r>
      <w:r>
        <w:rPr>
          <w:rFonts w:hint="eastAsia" w:asciiTheme="minorEastAsia" w:hAnsiTheme="minorEastAsia" w:eastAsiaTheme="minorEastAsia"/>
          <w:sz w:val="24"/>
        </w:rPr>
        <w:t>控制，可实现一键抽真空，一键停止抽真空。</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hint="eastAsia" w:cs="Times New Roman" w:asciiTheme="minorEastAsia" w:hAnsiTheme="minorEastAsia" w:eastAsiaTheme="minorEastAsia"/>
          <w:b/>
          <w:bCs/>
          <w:sz w:val="24"/>
        </w:rPr>
        <w:t xml:space="preserve">2. </w:t>
      </w:r>
      <w:r>
        <w:rPr>
          <w:rFonts w:eastAsiaTheme="minorEastAsia"/>
          <w:b/>
          <w:sz w:val="24"/>
        </w:rPr>
        <w:t>激光直写系统：</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cs="Times New Roman" w:asciiTheme="minorEastAsia" w:hAnsiTheme="minorEastAsia" w:eastAsiaTheme="minorEastAsia"/>
          <w:sz w:val="24"/>
        </w:rPr>
        <w:t>2.1</w:t>
      </w:r>
      <w:r>
        <w:rPr>
          <w:rFonts w:eastAsiaTheme="minorEastAsia"/>
          <w:sz w:val="24"/>
        </w:rPr>
        <w:t>采用基于空间光调制器作为图形发生器实现激光直写，0.55英寸DMD，1024×768@10.8μm /pixel</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w:t>
      </w:r>
      <w:r>
        <w:rPr>
          <w:rFonts w:cs="Times New Roman" w:asciiTheme="minorEastAsia" w:hAnsiTheme="minorEastAsia" w:eastAsiaTheme="minorEastAsia"/>
          <w:sz w:val="24"/>
        </w:rPr>
        <w:t>.2</w:t>
      </w:r>
      <w:r>
        <w:rPr>
          <w:rFonts w:eastAsiaTheme="minorEastAsia"/>
          <w:sz w:val="24"/>
        </w:rPr>
        <w:t>最小结构尺寸</w:t>
      </w:r>
      <w:r>
        <w:rPr>
          <w:rFonts w:hint="eastAsia" w:eastAsiaTheme="minorEastAsia"/>
          <w:sz w:val="24"/>
        </w:rPr>
        <w:t>不大于</w:t>
      </w:r>
      <w:r>
        <w:rPr>
          <w:rFonts w:eastAsiaTheme="minorEastAsia"/>
          <w:sz w:val="24"/>
        </w:rPr>
        <w:t>0.5μm，具有3个不同分辨率光学头可调分辨率5μm @10X，2μm @20X，0.5μm @50X</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2.3</w:t>
      </w:r>
      <w:r>
        <w:rPr>
          <w:rFonts w:eastAsiaTheme="minorEastAsia"/>
          <w:sz w:val="24"/>
        </w:rPr>
        <w:t>支持基底厚度1</w:t>
      </w:r>
      <w:r>
        <w:rPr>
          <w:rFonts w:hint="eastAsia" w:eastAsiaTheme="minorEastAsia"/>
          <w:sz w:val="24"/>
        </w:rPr>
        <w:t>-</w:t>
      </w:r>
      <w:r>
        <w:rPr>
          <w:rFonts w:eastAsiaTheme="minorEastAsia"/>
          <w:sz w:val="24"/>
        </w:rPr>
        <w:t>15mm， 支持Z轴AutoFocus 基底翘曲100μm，支持透明，不透明基底及超厚基底</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2.4</w:t>
      </w:r>
      <w:r>
        <w:rPr>
          <w:rFonts w:eastAsiaTheme="minorEastAsia"/>
          <w:sz w:val="24"/>
        </w:rPr>
        <w:t>支持扫描曝光，灰度曝光，拖曳曝光等多种曝光模式可以制作闪耀槽型图形</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2.5</w:t>
      </w:r>
      <w:r>
        <w:rPr>
          <w:rFonts w:eastAsiaTheme="minorEastAsia"/>
          <w:sz w:val="24"/>
        </w:rPr>
        <w:t>光刻书写速度10mm</w:t>
      </w:r>
      <w:r>
        <w:rPr>
          <w:rFonts w:eastAsiaTheme="minorEastAsia"/>
          <w:sz w:val="24"/>
          <w:vertAlign w:val="superscript"/>
        </w:rPr>
        <w:t>2</w:t>
      </w:r>
      <w:r>
        <w:rPr>
          <w:rFonts w:eastAsiaTheme="minorEastAsia"/>
          <w:sz w:val="24"/>
        </w:rPr>
        <w:t>/min@0.5μm；40mm</w:t>
      </w:r>
      <w:r>
        <w:rPr>
          <w:rFonts w:eastAsiaTheme="minorEastAsia"/>
          <w:sz w:val="24"/>
          <w:vertAlign w:val="superscript"/>
        </w:rPr>
        <w:t>2</w:t>
      </w:r>
      <w:r>
        <w:rPr>
          <w:rFonts w:eastAsiaTheme="minorEastAsia"/>
          <w:sz w:val="24"/>
        </w:rPr>
        <w:t>/min @1μm；80 mm</w:t>
      </w:r>
      <w:r>
        <w:rPr>
          <w:rFonts w:eastAsiaTheme="minorEastAsia"/>
          <w:sz w:val="24"/>
          <w:vertAlign w:val="superscript"/>
        </w:rPr>
        <w:t>2</w:t>
      </w:r>
      <w:r>
        <w:rPr>
          <w:rFonts w:eastAsiaTheme="minorEastAsia"/>
          <w:sz w:val="24"/>
        </w:rPr>
        <w:t xml:space="preserve"> /min@2μm 可以自由切换，提供能实现分辨率水平的证明材料提供能实现分辨率水平的证明材料</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2.6</w:t>
      </w:r>
      <w:r>
        <w:rPr>
          <w:rFonts w:eastAsiaTheme="minorEastAsia"/>
          <w:sz w:val="24"/>
        </w:rPr>
        <w:t>▲带有自动对准及局域可视化对准双组件对准套刻精度：</w:t>
      </w:r>
      <w:r>
        <w:rPr>
          <w:rFonts w:hint="eastAsia" w:ascii="宋体" w:hAnsi="宋体" w:cs="宋体"/>
        </w:rPr>
        <w:t>≦</w:t>
      </w:r>
      <w:r>
        <w:rPr>
          <w:rFonts w:eastAsiaTheme="minorEastAsia"/>
          <w:sz w:val="24"/>
        </w:rPr>
        <w:t>500nm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2.7</w:t>
      </w:r>
      <w:r>
        <w:rPr>
          <w:rFonts w:eastAsiaTheme="minorEastAsia"/>
          <w:sz w:val="24"/>
        </w:rPr>
        <w:t>支持256阶3D灰度光刻</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2.8四</w:t>
      </w:r>
      <w:r>
        <w:rPr>
          <w:rFonts w:eastAsiaTheme="minorEastAsia"/>
          <w:sz w:val="24"/>
        </w:rPr>
        <w:t>轴系统 X、Y、Z和Ф（转轴）：X、Y采用压电陶瓷电机驱动焦驱动。X、Y轴幅面：100mm×100mm；X、Y轴定位分辨率10nm：Z轴分辨率为10nm 旋转轴Ф：±7°</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2.9</w:t>
      </w:r>
      <w:r>
        <w:rPr>
          <w:rFonts w:eastAsiaTheme="minorEastAsia"/>
          <w:sz w:val="24"/>
        </w:rPr>
        <w:t>支持基片5mm</w:t>
      </w:r>
      <w:r>
        <w:rPr>
          <w:rFonts w:eastAsiaTheme="minorEastAsia"/>
          <w:shd w:val="clear" w:color="auto" w:fill="FFFFFF"/>
        </w:rPr>
        <w:t>×</w:t>
      </w:r>
      <w:r>
        <w:rPr>
          <w:rFonts w:eastAsiaTheme="minorEastAsia"/>
          <w:sz w:val="24"/>
        </w:rPr>
        <w:t>5mm-100mm</w:t>
      </w:r>
      <w:r>
        <w:rPr>
          <w:rFonts w:eastAsiaTheme="minorEastAsia"/>
          <w:shd w:val="clear" w:color="auto" w:fill="FFFFFF"/>
        </w:rPr>
        <w:t>×</w:t>
      </w:r>
      <w:r>
        <w:rPr>
          <w:rFonts w:eastAsiaTheme="minorEastAsia"/>
          <w:sz w:val="24"/>
        </w:rPr>
        <w:t>100mm任意尺寸吸附，样品台具有分区真空吸附功能</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2.10</w:t>
      </w:r>
      <w:r>
        <w:rPr>
          <w:rFonts w:eastAsiaTheme="minorEastAsia"/>
          <w:sz w:val="24"/>
        </w:rPr>
        <w:t>数据处理软件：SVG Writing system含阵列数据、大尺寸BMP数据处理功能：小尺寸bmp图像重复；大尺寸bmp图像拼接:  大bmp数据格式支持; 通过数据处理，可以支持大尺寸的bmp图像直写，支持位图大小</w:t>
      </w:r>
      <w:r>
        <w:rPr>
          <w:rFonts w:hint="eastAsia" w:eastAsiaTheme="minorEastAsia"/>
          <w:sz w:val="24"/>
        </w:rPr>
        <w:t>不小于</w:t>
      </w:r>
      <w:r>
        <w:rPr>
          <w:rFonts w:eastAsiaTheme="minorEastAsia"/>
          <w:sz w:val="24"/>
        </w:rPr>
        <w:t>30000</w:t>
      </w:r>
      <w:r>
        <w:rPr>
          <w:rFonts w:eastAsiaTheme="minorEastAsia"/>
          <w:shd w:val="clear" w:color="auto" w:fill="FFFFFF"/>
        </w:rPr>
        <w:t>×</w:t>
      </w:r>
      <w:r>
        <w:rPr>
          <w:rFonts w:eastAsiaTheme="minorEastAsia"/>
          <w:sz w:val="24"/>
        </w:rPr>
        <w:t>30000像素</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2.11</w:t>
      </w:r>
      <w:r>
        <w:rPr>
          <w:rFonts w:eastAsiaTheme="minorEastAsia"/>
          <w:sz w:val="24"/>
        </w:rPr>
        <w:t>射光刻数据处理：系统支持衍射图像光刻，把ARR文件转换成bmp文件，然后直写，提供ARR 软件衍射图象高校软件包，支持供高校对衍射光学图像的学习和研究，支持RGB特征</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2.12</w:t>
      </w:r>
      <w:r>
        <w:rPr>
          <w:rFonts w:eastAsiaTheme="minorEastAsia"/>
          <w:sz w:val="24"/>
        </w:rPr>
        <w:t>光源：激光器LED405nm</w:t>
      </w:r>
      <w:r>
        <w:rPr>
          <w:rFonts w:hint="eastAsia" w:eastAsiaTheme="minorEastAsia"/>
          <w:sz w:val="24"/>
        </w:rPr>
        <w:t>，</w:t>
      </w:r>
      <w:r>
        <w:rPr>
          <w:rFonts w:eastAsiaTheme="minorEastAsia"/>
          <w:sz w:val="24"/>
        </w:rPr>
        <w:t>寿命</w:t>
      </w:r>
      <w:r>
        <w:rPr>
          <w:rFonts w:hint="eastAsia" w:eastAsiaTheme="minorEastAsia"/>
          <w:sz w:val="24"/>
        </w:rPr>
        <w:t>不小于</w:t>
      </w:r>
      <w:r>
        <w:rPr>
          <w:rFonts w:eastAsiaTheme="minorEastAsia"/>
          <w:sz w:val="24"/>
        </w:rPr>
        <w:t>15000小时</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2.13</w:t>
      </w:r>
      <w:r>
        <w:rPr>
          <w:rFonts w:eastAsiaTheme="minorEastAsia"/>
          <w:sz w:val="24"/>
        </w:rPr>
        <w:t>支持GDSⅡ，DXF，BMP图形格式，支持正胶和负胶</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cs="Times New Roman" w:asciiTheme="minorEastAsia" w:hAnsiTheme="minorEastAsia" w:eastAsiaTheme="minorEastAsia"/>
          <w:sz w:val="24"/>
        </w:rPr>
        <w:t>2.14</w:t>
      </w:r>
      <w:r>
        <w:rPr>
          <w:rFonts w:eastAsiaTheme="minorEastAsia"/>
          <w:sz w:val="24"/>
        </w:rPr>
        <w:t xml:space="preserve">计算机图形工作站：HP Z240 </w:t>
      </w:r>
      <w:r>
        <w:rPr>
          <w:rFonts w:hint="eastAsia" w:eastAsiaTheme="minorEastAsia"/>
          <w:sz w:val="24"/>
        </w:rPr>
        <w:t>（</w:t>
      </w:r>
      <w:r>
        <w:rPr>
          <w:rFonts w:eastAsiaTheme="minorEastAsia"/>
          <w:sz w:val="24"/>
        </w:rPr>
        <w:t>windows 7</w:t>
      </w:r>
      <w:r>
        <w:rPr>
          <w:rFonts w:hint="eastAsia" w:eastAsiaTheme="minorEastAsia"/>
          <w:sz w:val="24"/>
        </w:rPr>
        <w:t>；</w:t>
      </w:r>
      <w:r>
        <w:rPr>
          <w:rFonts w:eastAsiaTheme="minorEastAsia"/>
          <w:sz w:val="24"/>
        </w:rPr>
        <w:t>Intel E5 2.6G</w:t>
      </w:r>
      <w:r>
        <w:rPr>
          <w:rFonts w:hint="eastAsia" w:eastAsiaTheme="minorEastAsia"/>
          <w:sz w:val="24"/>
        </w:rPr>
        <w:t>；</w:t>
      </w:r>
      <w:r>
        <w:rPr>
          <w:rFonts w:eastAsiaTheme="minorEastAsia"/>
          <w:sz w:val="24"/>
        </w:rPr>
        <w:t>16GB RAM</w:t>
      </w:r>
      <w:r>
        <w:rPr>
          <w:rFonts w:hint="eastAsia" w:eastAsiaTheme="minorEastAsia"/>
          <w:sz w:val="24"/>
        </w:rPr>
        <w:t>；</w:t>
      </w:r>
      <w:r>
        <w:rPr>
          <w:rFonts w:eastAsiaTheme="minorEastAsia"/>
          <w:sz w:val="24"/>
        </w:rPr>
        <w:t>256G SSD+1TB 硬盘</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 磁控溅射/热蒸发集成系统</w:t>
      </w:r>
    </w:p>
    <w:p>
      <w:pPr>
        <w:keepNext w:val="0"/>
        <w:keepLines w:val="0"/>
        <w:pageBreakBefore w:val="0"/>
        <w:kinsoku/>
        <w:wordWrap/>
        <w:overflowPunct/>
        <w:topLinePunct w:val="0"/>
        <w:bidi w:val="0"/>
        <w:snapToGrid/>
        <w:spacing w:line="360" w:lineRule="auto"/>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3.1 热蒸发单元部分</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w:t>
      </w:r>
      <w:r>
        <w:rPr>
          <w:rFonts w:hint="eastAsia" w:ascii="宋体" w:hAnsi="宋体" w:cs="宋体"/>
          <w:color w:val="000000" w:themeColor="text1"/>
          <w:sz w:val="24"/>
          <w:shd w:val="clear" w:color="auto" w:fill="FFFFFF"/>
          <w14:textFill>
            <w14:solidFill>
              <w14:schemeClr w14:val="tx1"/>
            </w14:solidFill>
          </w14:textFill>
        </w:rPr>
        <w:t>真空腔室、连接管道和所有法兰均采用优选的</w:t>
      </w:r>
      <w:r>
        <w:rPr>
          <w:color w:val="000000" w:themeColor="text1"/>
          <w:sz w:val="24"/>
          <w:shd w:val="clear" w:color="auto" w:fill="FFFFFF"/>
          <w14:textFill>
            <w14:solidFill>
              <w14:schemeClr w14:val="tx1"/>
            </w14:solidFill>
          </w14:textFill>
        </w:rPr>
        <w:t>SUS304</w:t>
      </w:r>
      <w:r>
        <w:rPr>
          <w:rFonts w:hint="eastAsia" w:ascii="宋体" w:hAnsi="宋体" w:cs="宋体"/>
          <w:color w:val="000000" w:themeColor="text1"/>
          <w:sz w:val="24"/>
          <w:shd w:val="clear" w:color="auto" w:fill="FFFFFF"/>
          <w14:textFill>
            <w14:solidFill>
              <w14:schemeClr w14:val="tx1"/>
            </w14:solidFill>
          </w14:textFill>
        </w:rPr>
        <w:t>不锈钢，材料致密放气量小。</w:t>
      </w:r>
    </w:p>
    <w:p>
      <w:pPr>
        <w:keepNext w:val="0"/>
        <w:keepLines w:val="0"/>
        <w:pageBreakBefore w:val="0"/>
        <w:kinsoku/>
        <w:wordWrap/>
        <w:overflowPunct/>
        <w:topLinePunct w:val="0"/>
        <w:bidi w:val="0"/>
        <w:snapToGrid/>
        <w:spacing w:line="360" w:lineRule="auto"/>
        <w:textAlignment w:val="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w:t>
      </w:r>
      <w:r>
        <w:rPr>
          <w:rFonts w:hint="eastAsia" w:ascii="宋体" w:hAnsi="宋体" w:cs="宋体"/>
          <w:color w:val="000000" w:themeColor="text1"/>
          <w:sz w:val="24"/>
          <w:shd w:val="clear" w:color="auto" w:fill="FFFFFF"/>
          <w14:textFill>
            <w14:solidFill>
              <w14:schemeClr w14:val="tx1"/>
            </w14:solidFill>
          </w14:textFill>
        </w:rPr>
        <w:t>真空腔室为方形，尺寸：</w:t>
      </w:r>
      <w:r>
        <w:rPr>
          <w:color w:val="000000" w:themeColor="text1"/>
          <w:sz w:val="24"/>
          <w:shd w:val="clear" w:color="auto" w:fill="FFFFFF"/>
          <w14:textFill>
            <w14:solidFill>
              <w14:schemeClr w14:val="tx1"/>
            </w14:solidFill>
          </w14:textFill>
        </w:rPr>
        <w:t>W400×L400×H450mm</w:t>
      </w:r>
      <w:r>
        <w:rPr>
          <w:rFonts w:hint="eastAsia"/>
          <w:color w:val="000000" w:themeColor="text1"/>
          <w:sz w:val="24"/>
          <w:shd w:val="clear" w:color="auto" w:fill="FFFFFF"/>
          <w14:textFill>
            <w14:solidFill>
              <w14:schemeClr w14:val="tx1"/>
            </w14:solidFill>
          </w14:textFill>
        </w:rPr>
        <w:t>。</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w:t>
      </w:r>
      <w:r>
        <w:rPr>
          <w:rFonts w:hint="eastAsia" w:ascii="宋体" w:hAnsi="宋体" w:cs="宋体"/>
          <w:color w:val="000000" w:themeColor="text1"/>
          <w:sz w:val="24"/>
          <w:shd w:val="clear" w:color="auto" w:fill="FFFFFF"/>
          <w14:textFill>
            <w14:solidFill>
              <w14:schemeClr w14:val="tx1"/>
            </w14:solidFill>
          </w14:textFill>
        </w:rPr>
        <w:t>锁门方式：后开门，前移门（气动开门）。</w:t>
      </w:r>
      <w:r>
        <w:rPr>
          <w:rFonts w:hint="eastAsia" w:ascii="宋体" w:hAnsi="宋体" w:cs="宋体"/>
          <w:color w:val="000000" w:themeColor="text1"/>
          <w:sz w:val="24"/>
          <w14:textFill>
            <w14:solidFill>
              <w14:schemeClr w14:val="tx1"/>
            </w14:solidFill>
          </w14:textFill>
        </w:rPr>
        <w:t>前后门均带观察窗，可视直径不小于</w:t>
      </w:r>
      <w:r>
        <w:rPr>
          <w:color w:val="000000" w:themeColor="text1"/>
          <w:sz w:val="24"/>
          <w14:textFill>
            <w14:solidFill>
              <w14:schemeClr w14:val="tx1"/>
            </w14:solidFill>
          </w14:textFill>
        </w:rPr>
        <w:t>110mm</w:t>
      </w:r>
      <w:r>
        <w:rPr>
          <w:rFonts w:hint="eastAsia" w:ascii="宋体" w:hAnsi="宋体" w:cs="宋体"/>
          <w:color w:val="000000" w:themeColor="text1"/>
          <w:sz w:val="24"/>
          <w14:textFill>
            <w14:solidFill>
              <w14:schemeClr w14:val="tx1"/>
            </w14:solidFill>
          </w14:textFill>
        </w:rPr>
        <w:t>，带有观察窗挡板。</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3.1.4侧面连接抽气接口，管道直径</w:t>
      </w:r>
      <w:r>
        <w:rPr>
          <w:color w:val="000000" w:themeColor="text1"/>
          <w:sz w:val="24"/>
          <w14:textFill>
            <w14:solidFill>
              <w14:schemeClr w14:val="tx1"/>
            </w14:solidFill>
          </w14:textFill>
        </w:rPr>
        <w:t>DN200mm</w:t>
      </w:r>
      <w:r>
        <w:rPr>
          <w:rFonts w:hint="eastAsia" w:ascii="宋体" w:hAnsi="宋体" w:cs="宋体"/>
          <w:color w:val="000000" w:themeColor="text1"/>
          <w:sz w:val="24"/>
          <w14:textFill>
            <w14:solidFill>
              <w14:schemeClr w14:val="tx1"/>
            </w14:solidFill>
          </w14:textFill>
        </w:rPr>
        <w:t>，抽气口带粗过滤防止大物掉落。</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3.1.5腔体内部安装加热板，对腔体可以进行烘烤，最高加热温度不低于</w:t>
      </w:r>
      <w:r>
        <w:rPr>
          <w:color w:val="000000" w:themeColor="text1"/>
          <w:sz w:val="24"/>
          <w14:textFill>
            <w14:solidFill>
              <w14:schemeClr w14:val="tx1"/>
            </w14:solidFill>
          </w14:textFill>
        </w:rPr>
        <w:t>150℃</w:t>
      </w:r>
      <w:r>
        <w:rPr>
          <w:rFonts w:hint="eastAsia" w:ascii="宋体" w:hAnsi="宋体" w:cs="宋体"/>
          <w:color w:val="000000" w:themeColor="text1"/>
          <w:sz w:val="24"/>
          <w14:textFill>
            <w14:solidFill>
              <w14:schemeClr w14:val="tx1"/>
            </w14:solidFill>
          </w14:textFill>
        </w:rPr>
        <w:t>，控温精度±1</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3.1.6 </w:t>
      </w:r>
      <w:r>
        <w:rPr>
          <w:rFonts w:hint="eastAsia" w:ascii="宋体" w:hAnsi="宋体"/>
          <w:b/>
          <w:color w:val="000000"/>
          <w:sz w:val="24"/>
        </w:rPr>
        <w:t>▲</w:t>
      </w:r>
      <w:r>
        <w:rPr>
          <w:rFonts w:hint="eastAsia" w:ascii="宋体" w:hAnsi="宋体" w:cs="宋体"/>
          <w:color w:val="000000" w:themeColor="text1"/>
          <w:sz w:val="24"/>
          <w:shd w:val="clear" w:color="auto" w:fill="FFFFFF"/>
          <w14:textFill>
            <w14:solidFill>
              <w14:schemeClr w14:val="tx1"/>
            </w14:solidFill>
          </w14:textFill>
        </w:rPr>
        <w:t>采用高真空腔室焊接，清洗工艺，采用进口真空系统氦质谱检漏仪全程跟踪检漏，腔体漏率：小于</w:t>
      </w:r>
      <w:r>
        <w:rPr>
          <w:color w:val="000000" w:themeColor="text1"/>
          <w:sz w:val="24"/>
          <w:shd w:val="clear" w:color="auto" w:fill="FFFFFF"/>
          <w14:textFill>
            <w14:solidFill>
              <w14:schemeClr w14:val="tx1"/>
            </w14:solidFill>
          </w14:textFill>
        </w:rPr>
        <w:t>1.0×10</w:t>
      </w:r>
      <w:r>
        <w:rPr>
          <w:color w:val="000000" w:themeColor="text1"/>
          <w:sz w:val="24"/>
          <w:shd w:val="clear" w:color="auto" w:fill="FFFFFF"/>
          <w:vertAlign w:val="superscript"/>
          <w14:textFill>
            <w14:solidFill>
              <w14:schemeClr w14:val="tx1"/>
            </w14:solidFill>
          </w14:textFill>
        </w:rPr>
        <w:t>-10</w:t>
      </w:r>
      <w:r>
        <w:rPr>
          <w:color w:val="000000" w:themeColor="text1"/>
          <w:sz w:val="24"/>
          <w:shd w:val="clear" w:color="auto" w:fill="FFFFFF"/>
          <w14:textFill>
            <w14:solidFill>
              <w14:schemeClr w14:val="tx1"/>
            </w14:solidFill>
          </w14:textFill>
        </w:rPr>
        <w:t>Pa/(</w:t>
      </w:r>
      <w:r>
        <w:rPr>
          <w:rFonts w:eastAsiaTheme="minorEastAsia"/>
          <w:shd w:val="clear" w:color="auto" w:fill="FFFFFF"/>
        </w:rPr>
        <w:t xml:space="preserve"> m</w:t>
      </w:r>
      <w:r>
        <w:rPr>
          <w:rFonts w:eastAsiaTheme="minorEastAsia"/>
          <w:shd w:val="clear" w:color="auto" w:fill="FFFFFF"/>
          <w:vertAlign w:val="superscript"/>
        </w:rPr>
        <w:t>3</w:t>
      </w:r>
      <w:r>
        <w:rPr>
          <w:rFonts w:eastAsiaTheme="minorEastAsia"/>
          <w:shd w:val="clear" w:color="auto" w:fill="FFFFFF"/>
        </w:rPr>
        <w:t>·s</w:t>
      </w:r>
      <w:r>
        <w:rPr>
          <w:color w:val="000000" w:themeColor="text1"/>
          <w:sz w:val="24"/>
          <w:shd w:val="clear" w:color="auto" w:fill="FFFFFF"/>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3.1.7 </w:t>
      </w:r>
      <w:r>
        <w:rPr>
          <w:rFonts w:hint="eastAsia" w:ascii="宋体" w:hAnsi="宋体" w:eastAsia="宋体" w:cs="宋体"/>
          <w:color w:val="000000" w:themeColor="text1"/>
          <w:shd w:val="clear" w:color="auto" w:fill="FFFFFF"/>
          <w14:textFill>
            <w14:solidFill>
              <w14:schemeClr w14:val="tx1"/>
            </w14:solidFill>
          </w14:textFill>
        </w:rPr>
        <w:t>真空机组：采用复合分子泵配合直联旋片泵作为真空抽气系统；分子泵抽速不小于</w:t>
      </w:r>
      <w:r>
        <w:rPr>
          <w:rFonts w:ascii="Times New Roman" w:hAnsi="Times New Roman" w:eastAsia="宋体" w:cs="Times New Roman"/>
          <w:color w:val="000000" w:themeColor="text1"/>
          <w:shd w:val="clear" w:color="auto" w:fill="FFFFFF"/>
          <w14:textFill>
            <w14:solidFill>
              <w14:schemeClr w14:val="tx1"/>
            </w14:solidFill>
          </w14:textFill>
        </w:rPr>
        <w:t>1200L/s</w:t>
      </w:r>
      <w:r>
        <w:rPr>
          <w:rFonts w:hint="eastAsia" w:ascii="宋体" w:hAnsi="宋体" w:eastAsia="宋体" w:cs="宋体"/>
          <w:color w:val="000000" w:themeColor="text1"/>
          <w:shd w:val="clear" w:color="auto" w:fill="FFFFFF"/>
          <w14:textFill>
            <w14:solidFill>
              <w14:schemeClr w14:val="tx1"/>
            </w14:solidFill>
          </w14:textFill>
        </w:rPr>
        <w:t>，机械泵抽速不小于</w:t>
      </w:r>
      <w:r>
        <w:rPr>
          <w:rFonts w:ascii="Times New Roman" w:hAnsi="Times New Roman" w:eastAsia="宋体" w:cs="Times New Roman"/>
          <w:color w:val="000000" w:themeColor="text1"/>
          <w:shd w:val="clear" w:color="auto" w:fill="FFFFFF"/>
          <w14:textFill>
            <w14:solidFill>
              <w14:schemeClr w14:val="tx1"/>
            </w14:solidFill>
          </w14:textFill>
        </w:rPr>
        <w:t>8L/s</w:t>
      </w:r>
      <w:r>
        <w:rPr>
          <w:rFonts w:hint="eastAsia" w:ascii="宋体" w:hAnsi="宋体" w:eastAsia="宋体" w:cs="宋体"/>
          <w:color w:val="000000" w:themeColor="text1"/>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3.1.8 </w:t>
      </w:r>
      <w:r>
        <w:rPr>
          <w:rFonts w:hint="eastAsia" w:ascii="宋体" w:hAnsi="宋体"/>
          <w:b/>
        </w:rPr>
        <w:t>▲</w:t>
      </w:r>
      <w:r>
        <w:rPr>
          <w:rFonts w:hint="eastAsia" w:ascii="宋体" w:hAnsi="宋体" w:eastAsia="宋体" w:cs="宋体"/>
          <w:color w:val="000000" w:themeColor="text1"/>
          <w:shd w:val="clear" w:color="auto" w:fill="FFFFFF"/>
          <w14:textFill>
            <w14:solidFill>
              <w14:schemeClr w14:val="tx1"/>
            </w14:solidFill>
          </w14:textFill>
        </w:rPr>
        <w:t>极限真空可达到</w:t>
      </w:r>
      <w:r>
        <w:rPr>
          <w:rFonts w:ascii="Times New Roman" w:hAnsi="Times New Roman" w:eastAsia="宋体" w:cs="Times New Roman"/>
          <w:color w:val="000000" w:themeColor="text1"/>
          <w:shd w:val="clear" w:color="auto" w:fill="FFFFFF"/>
          <w14:textFill>
            <w14:solidFill>
              <w14:schemeClr w14:val="tx1"/>
            </w14:solidFill>
          </w14:textFill>
        </w:rPr>
        <w:t>6E-5Pa</w:t>
      </w:r>
      <w:r>
        <w:rPr>
          <w:rFonts w:hint="eastAsia" w:ascii="宋体" w:hAnsi="宋体" w:eastAsia="宋体" w:cs="宋体"/>
          <w:color w:val="000000" w:themeColor="text1"/>
          <w:shd w:val="clear" w:color="auto" w:fill="FFFFFF"/>
          <w14:textFill>
            <w14:solidFill>
              <w14:schemeClr w14:val="tx1"/>
            </w14:solidFill>
          </w14:textFill>
        </w:rPr>
        <w:t>；抽气速率</w:t>
      </w:r>
      <w:r>
        <w:rPr>
          <w:rFonts w:ascii="Times New Roman" w:hAnsi="Times New Roman" w:eastAsia="宋体" w:cs="Times New Roman"/>
          <w:color w:val="000000" w:themeColor="text1"/>
          <w:shd w:val="clear" w:color="auto" w:fill="FFFFFF"/>
          <w14:textFill>
            <w14:solidFill>
              <w14:schemeClr w14:val="tx1"/>
            </w14:solidFill>
          </w14:textFill>
        </w:rPr>
        <w:t>40min</w:t>
      </w:r>
      <w:r>
        <w:rPr>
          <w:rFonts w:hint="eastAsia" w:ascii="宋体" w:hAnsi="宋体" w:eastAsia="宋体" w:cs="宋体"/>
          <w:color w:val="000000" w:themeColor="text1"/>
          <w:shd w:val="clear" w:color="auto" w:fill="FFFFFF"/>
          <w14:textFill>
            <w14:solidFill>
              <w14:schemeClr w14:val="tx1"/>
            </w14:solidFill>
          </w14:textFill>
        </w:rPr>
        <w:t>内达到</w:t>
      </w:r>
      <w:r>
        <w:rPr>
          <w:rFonts w:ascii="Times New Roman" w:hAnsi="Times New Roman" w:eastAsia="宋体" w:cs="Times New Roman"/>
          <w:color w:val="000000" w:themeColor="text1"/>
          <w:shd w:val="clear" w:color="auto" w:fill="FFFFFF"/>
          <w14:textFill>
            <w14:solidFill>
              <w14:schemeClr w14:val="tx1"/>
            </w14:solidFill>
          </w14:textFill>
        </w:rPr>
        <w:t>6E-4Pa</w:t>
      </w:r>
      <w:r>
        <w:rPr>
          <w:rFonts w:hint="eastAsia" w:ascii="宋体" w:hAnsi="宋体" w:eastAsia="宋体" w:cs="宋体"/>
          <w:color w:val="000000" w:themeColor="text1"/>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3.1.9 真空测量：采用进口真空计。</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3.1.10 样品台：可兼容最大样品不小于</w:t>
      </w:r>
      <w:r>
        <w:rPr>
          <w:rFonts w:ascii="Times New Roman" w:hAnsi="Times New Roman" w:eastAsia="宋体" w:cs="Times New Roman"/>
          <w:color w:val="000000" w:themeColor="text1"/>
          <w:shd w:val="clear" w:color="auto" w:fill="FFFFFF"/>
          <w14:textFill>
            <w14:solidFill>
              <w14:schemeClr w14:val="tx1"/>
            </w14:solidFill>
          </w14:textFill>
        </w:rPr>
        <w:t>6</w:t>
      </w:r>
      <w:r>
        <w:rPr>
          <w:rFonts w:hint="eastAsia" w:ascii="宋体" w:hAnsi="宋体" w:eastAsia="宋体" w:cs="宋体"/>
          <w:color w:val="000000" w:themeColor="text1"/>
          <w:shd w:val="clear" w:color="auto" w:fill="FFFFFF"/>
          <w14:textFill>
            <w14:solidFill>
              <w14:schemeClr w14:val="tx1"/>
            </w14:solidFill>
          </w14:textFill>
        </w:rPr>
        <w:t>英寸，带加热，最高加热温度不低于</w:t>
      </w:r>
      <w:r>
        <w:rPr>
          <w:rFonts w:ascii="Times New Roman" w:hAnsi="Times New Roman" w:eastAsia="宋体" w:cs="Times New Roman"/>
          <w:color w:val="000000" w:themeColor="text1"/>
          <w:shd w:val="clear" w:color="auto" w:fill="FFFFFF"/>
          <w14:textFill>
            <w14:solidFill>
              <w14:schemeClr w14:val="tx1"/>
            </w14:solidFill>
          </w14:textFill>
        </w:rPr>
        <w:t>400℃</w:t>
      </w:r>
      <w:r>
        <w:rPr>
          <w:rFonts w:hint="eastAsia" w:ascii="宋体" w:hAnsi="宋体" w:eastAsia="宋体" w:cs="宋体"/>
          <w:color w:val="000000" w:themeColor="text1"/>
          <w:shd w:val="clear" w:color="auto" w:fill="FFFFFF"/>
          <w14:textFill>
            <w14:solidFill>
              <w14:schemeClr w14:val="tx1"/>
            </w14:solidFill>
          </w14:textFill>
        </w:rPr>
        <w:t>，控温精度</w:t>
      </w:r>
      <w:r>
        <w:rPr>
          <w:rFonts w:ascii="Times New Roman" w:hAnsi="Times New Roman" w:eastAsia="宋体" w:cs="Times New Roman"/>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；带升降，升降高度</w:t>
      </w:r>
      <w:r>
        <w:rPr>
          <w:rFonts w:ascii="Times New Roman" w:hAnsi="Times New Roman" w:eastAsia="宋体" w:cs="Times New Roman"/>
          <w:color w:val="000000" w:themeColor="text1"/>
          <w:shd w:val="clear" w:color="auto" w:fill="FFFFFF"/>
          <w14:textFill>
            <w14:solidFill>
              <w14:schemeClr w14:val="tx1"/>
            </w14:solidFill>
          </w14:textFill>
        </w:rPr>
        <w:t>100mm</w:t>
      </w:r>
      <w:r>
        <w:rPr>
          <w:rFonts w:hint="eastAsia" w:ascii="宋体" w:hAnsi="宋体" w:eastAsia="宋体" w:cs="宋体"/>
          <w:color w:val="000000" w:themeColor="text1"/>
          <w:shd w:val="clear" w:color="auto" w:fill="FFFFFF"/>
          <w14:textFill>
            <w14:solidFill>
              <w14:schemeClr w14:val="tx1"/>
            </w14:solidFill>
          </w14:textFill>
        </w:rPr>
        <w:t>；带旋转，旋转转速</w:t>
      </w:r>
      <w:r>
        <w:rPr>
          <w:rFonts w:ascii="Times New Roman" w:hAnsi="Times New Roman" w:eastAsia="宋体" w:cs="Times New Roman"/>
          <w:color w:val="000000" w:themeColor="text1"/>
          <w:shd w:val="clear" w:color="auto" w:fill="FFFFFF"/>
          <w14:textFill>
            <w14:solidFill>
              <w14:schemeClr w14:val="tx1"/>
            </w14:solidFill>
          </w14:textFill>
        </w:rPr>
        <w:t>0-25rpm</w:t>
      </w:r>
      <w:r>
        <w:rPr>
          <w:rFonts w:hint="eastAsia" w:ascii="宋体" w:hAnsi="宋体" w:eastAsia="宋体" w:cs="宋体"/>
          <w:color w:val="000000" w:themeColor="text1"/>
          <w:shd w:val="clear" w:color="auto" w:fill="FFFFFF"/>
          <w14:textFill>
            <w14:solidFill>
              <w14:schemeClr w14:val="tx1"/>
            </w14:solidFill>
          </w14:textFill>
        </w:rPr>
        <w:t>可调。</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3.1.10 金属蒸发源采用模块化安装，一个模块安装三根电极杆；电极材料为紫铜；一共</w:t>
      </w:r>
      <w:r>
        <w:rPr>
          <w:rFonts w:ascii="Times New Roman" w:hAnsi="Times New Roman" w:eastAsia="宋体" w:cs="Times New Roman"/>
          <w:color w:val="000000" w:themeColor="text1"/>
          <w:shd w:val="clear" w:color="auto" w:fill="FFFFFF"/>
          <w14:textFill>
            <w14:solidFill>
              <w14:schemeClr w14:val="tx1"/>
            </w14:solidFill>
          </w14:textFill>
        </w:rPr>
        <w:t>2组1拖2金属蒸发源，配2台进口蒸发电源</w:t>
      </w:r>
      <w:r>
        <w:rPr>
          <w:rFonts w:hint="eastAsia" w:ascii="宋体" w:hAnsi="宋体" w:eastAsia="宋体" w:cs="宋体"/>
          <w:color w:val="000000" w:themeColor="text1"/>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3.1.11 有机束源炉采用模块化安装，共</w:t>
      </w:r>
      <w:r>
        <w:rPr>
          <w:rFonts w:ascii="Times New Roman" w:hAnsi="Times New Roman" w:eastAsia="宋体" w:cs="Times New Roman"/>
          <w:color w:val="000000" w:themeColor="text1"/>
          <w:shd w:val="clear" w:color="auto" w:fill="FFFFFF"/>
          <w14:textFill>
            <w14:solidFill>
              <w14:schemeClr w14:val="tx1"/>
            </w14:solidFill>
          </w14:textFill>
        </w:rPr>
        <w:t>2</w:t>
      </w:r>
      <w:r>
        <w:rPr>
          <w:rFonts w:hint="eastAsia" w:ascii="宋体" w:hAnsi="宋体" w:eastAsia="宋体" w:cs="宋体"/>
          <w:color w:val="000000" w:themeColor="text1"/>
          <w:shd w:val="clear" w:color="auto" w:fill="FFFFFF"/>
          <w14:textFill>
            <w14:solidFill>
              <w14:schemeClr w14:val="tx1"/>
            </w14:solidFill>
          </w14:textFill>
        </w:rPr>
        <w:t>组束源炉；束源炉带角度旋转，</w:t>
      </w:r>
      <w:r>
        <w:rPr>
          <w:rFonts w:ascii="Times New Roman" w:hAnsi="Times New Roman" w:eastAsia="宋体" w:cs="Times New Roman"/>
          <w:color w:val="000000" w:themeColor="text1"/>
          <w:shd w:val="clear" w:color="auto" w:fill="FFFFFF"/>
          <w14:textFill>
            <w14:solidFill>
              <w14:schemeClr w14:val="tx1"/>
            </w14:solidFill>
          </w14:textFill>
        </w:rPr>
        <w:t>±30°</w:t>
      </w:r>
      <w:r>
        <w:rPr>
          <w:rFonts w:hint="eastAsia" w:ascii="宋体" w:hAnsi="宋体" w:eastAsia="宋体" w:cs="宋体"/>
          <w:color w:val="000000" w:themeColor="text1"/>
          <w:shd w:val="clear" w:color="auto" w:fill="FFFFFF"/>
          <w14:textFill>
            <w14:solidFill>
              <w14:schemeClr w14:val="tx1"/>
            </w14:solidFill>
          </w14:textFill>
        </w:rPr>
        <w:t>旋转角度，采用钽丝加热。配</w:t>
      </w:r>
      <w:r>
        <w:rPr>
          <w:rFonts w:ascii="Times New Roman" w:hAnsi="Times New Roman" w:eastAsia="宋体" w:cs="Times New Roman"/>
          <w:color w:val="000000" w:themeColor="text1"/>
          <w:shd w:val="clear" w:color="auto" w:fill="FFFFFF"/>
          <w14:textFill>
            <w14:solidFill>
              <w14:schemeClr w14:val="tx1"/>
            </w14:solidFill>
          </w14:textFill>
        </w:rPr>
        <w:t>2</w:t>
      </w:r>
      <w:r>
        <w:rPr>
          <w:rFonts w:hint="eastAsia" w:ascii="宋体" w:hAnsi="宋体" w:eastAsia="宋体" w:cs="宋体"/>
          <w:color w:val="000000" w:themeColor="text1"/>
          <w:shd w:val="clear" w:color="auto" w:fill="FFFFFF"/>
          <w14:textFill>
            <w14:solidFill>
              <w14:schemeClr w14:val="tx1"/>
            </w14:solidFill>
          </w14:textFill>
        </w:rPr>
        <w:t>台进口有机在蒸发电源，配备</w:t>
      </w:r>
      <w:r>
        <w:rPr>
          <w:rFonts w:ascii="Times New Roman" w:hAnsi="Times New Roman" w:eastAsia="宋体" w:cs="Times New Roman"/>
          <w:color w:val="000000" w:themeColor="text1"/>
          <w:shd w:val="clear" w:color="auto" w:fill="FFFFFF"/>
          <w14:textFill>
            <w14:solidFill>
              <w14:schemeClr w14:val="tx1"/>
            </w14:solidFill>
          </w14:textFill>
        </w:rPr>
        <w:t>PID</w:t>
      </w:r>
      <w:r>
        <w:rPr>
          <w:rFonts w:hint="eastAsia" w:ascii="宋体" w:hAnsi="宋体" w:eastAsia="宋体" w:cs="宋体"/>
          <w:color w:val="000000" w:themeColor="text1"/>
          <w:shd w:val="clear" w:color="auto" w:fill="FFFFFF"/>
          <w14:textFill>
            <w14:solidFill>
              <w14:schemeClr w14:val="tx1"/>
            </w14:solidFill>
          </w14:textFill>
        </w:rPr>
        <w:t>控温，可直接在触摸屏设置温度。</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3.1.12 系统配备一个冷阱，可吸附蒸发材料保护分子泵，提高抽气效率。</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3.1.13 安装一个进口双探头膜厚仪，可实现自动控制膜厚功能。</w:t>
      </w:r>
    </w:p>
    <w:p>
      <w:pPr>
        <w:pStyle w:val="25"/>
        <w:keepNext w:val="0"/>
        <w:keepLines w:val="0"/>
        <w:pageBreakBefore w:val="0"/>
        <w:kinsoku/>
        <w:wordWrap/>
        <w:overflowPunct/>
        <w:topLinePunct w:val="0"/>
        <w:bidi w:val="0"/>
        <w:snapToGrid/>
        <w:spacing w:line="360" w:lineRule="auto"/>
        <w:jc w:val="both"/>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3.1.14 控制系统采用触摸屏+</w:t>
      </w:r>
      <w:r>
        <w:rPr>
          <w:rFonts w:ascii="Times New Roman" w:hAnsi="Times New Roman" w:eastAsia="宋体" w:cs="Times New Roman"/>
          <w:color w:val="000000" w:themeColor="text1"/>
          <w:shd w:val="clear" w:color="auto" w:fill="FFFFFF"/>
          <w14:textFill>
            <w14:solidFill>
              <w14:schemeClr w14:val="tx1"/>
            </w14:solidFill>
          </w14:textFill>
        </w:rPr>
        <w:t>PLC</w:t>
      </w:r>
      <w:r>
        <w:rPr>
          <w:rFonts w:hint="eastAsia" w:ascii="宋体" w:hAnsi="宋体" w:eastAsia="宋体" w:cs="宋体"/>
          <w:color w:val="000000" w:themeColor="text1"/>
          <w:shd w:val="clear" w:color="auto" w:fill="FFFFFF"/>
          <w14:textFill>
            <w14:solidFill>
              <w14:schemeClr w14:val="tx1"/>
            </w14:solidFill>
          </w14:textFill>
        </w:rPr>
        <w:t>控制方式，触摸屏尺寸不小于</w:t>
      </w:r>
      <w:r>
        <w:rPr>
          <w:rFonts w:ascii="Times New Roman" w:hAnsi="Times New Roman" w:eastAsia="宋体" w:cs="Times New Roman"/>
          <w:color w:val="000000" w:themeColor="text1"/>
          <w:shd w:val="clear" w:color="auto" w:fill="FFFFFF"/>
          <w14:textFill>
            <w14:solidFill>
              <w14:schemeClr w14:val="tx1"/>
            </w14:solidFill>
          </w14:textFill>
        </w:rPr>
        <w:t>15</w:t>
      </w:r>
      <w:r>
        <w:rPr>
          <w:rFonts w:hint="eastAsia" w:ascii="宋体" w:hAnsi="宋体" w:eastAsia="宋体" w:cs="宋体"/>
          <w:color w:val="000000" w:themeColor="text1"/>
          <w:shd w:val="clear" w:color="auto" w:fill="FFFFFF"/>
          <w14:textFill>
            <w14:solidFill>
              <w14:schemeClr w14:val="tx1"/>
            </w14:solidFill>
          </w14:textFill>
        </w:rPr>
        <w:t>寸；可实现自动抽真空，自动停止抽真空。</w:t>
      </w:r>
    </w:p>
    <w:p>
      <w:pPr>
        <w:keepNext w:val="0"/>
        <w:keepLines w:val="0"/>
        <w:pageBreakBefore w:val="0"/>
        <w:kinsoku/>
        <w:wordWrap/>
        <w:overflowPunct/>
        <w:topLinePunct w:val="0"/>
        <w:bidi w:val="0"/>
        <w:snapToGrid/>
        <w:spacing w:line="360" w:lineRule="auto"/>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3.2 磁控溅射单元部分</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w:t>
      </w:r>
      <w:r>
        <w:rPr>
          <w:rFonts w:hint="eastAsia" w:ascii="宋体" w:hAnsi="宋体" w:cs="宋体"/>
          <w:color w:val="000000" w:themeColor="text1"/>
          <w:sz w:val="24"/>
          <w:shd w:val="clear" w:color="auto" w:fill="FFFFFF"/>
          <w14:textFill>
            <w14:solidFill>
              <w14:schemeClr w14:val="tx1"/>
            </w14:solidFill>
          </w14:textFill>
        </w:rPr>
        <w:t>真空腔室、连接管道和所有法兰均采用优选的</w:t>
      </w:r>
      <w:r>
        <w:rPr>
          <w:color w:val="000000" w:themeColor="text1"/>
          <w:sz w:val="24"/>
          <w:shd w:val="clear" w:color="auto" w:fill="FFFFFF"/>
          <w14:textFill>
            <w14:solidFill>
              <w14:schemeClr w14:val="tx1"/>
            </w14:solidFill>
          </w14:textFill>
        </w:rPr>
        <w:t>SUS304</w:t>
      </w:r>
      <w:r>
        <w:rPr>
          <w:rFonts w:hint="eastAsia" w:ascii="宋体" w:hAnsi="宋体" w:cs="宋体"/>
          <w:color w:val="000000" w:themeColor="text1"/>
          <w:sz w:val="24"/>
          <w:shd w:val="clear" w:color="auto" w:fill="FFFFFF"/>
          <w14:textFill>
            <w14:solidFill>
              <w14:schemeClr w14:val="tx1"/>
            </w14:solidFill>
          </w14:textFill>
        </w:rPr>
        <w:t>不锈钢，材料致密放气量小。</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w:t>
      </w:r>
      <w:r>
        <w:rPr>
          <w:rFonts w:hint="eastAsia" w:ascii="宋体" w:hAnsi="宋体" w:cs="宋体"/>
          <w:color w:val="000000" w:themeColor="text1"/>
          <w:sz w:val="24"/>
          <w:shd w:val="clear" w:color="auto" w:fill="FFFFFF"/>
          <w14:textFill>
            <w14:solidFill>
              <w14:schemeClr w14:val="tx1"/>
            </w14:solidFill>
          </w14:textFill>
        </w:rPr>
        <w:t>真空腔室为方形，尺寸：</w:t>
      </w:r>
      <w:r>
        <w:rPr>
          <w:color w:val="000000" w:themeColor="text1"/>
          <w:sz w:val="24"/>
          <w:shd w:val="clear" w:color="auto" w:fill="FFFFFF"/>
          <w14:textFill>
            <w14:solidFill>
              <w14:schemeClr w14:val="tx1"/>
            </w14:solidFill>
          </w14:textFill>
        </w:rPr>
        <w:t>W400×L400×H450mm</w:t>
      </w:r>
      <w:r>
        <w:rPr>
          <w:rFonts w:hint="eastAsia" w:ascii="宋体" w:hAnsi="宋体" w:cs="宋体"/>
          <w:color w:val="000000" w:themeColor="text1"/>
          <w:sz w:val="24"/>
          <w:shd w:val="clear" w:color="auto" w:fill="FFFFFF"/>
          <w14:textFill>
            <w14:solidFill>
              <w14:schemeClr w14:val="tx1"/>
            </w14:solidFill>
          </w14:textFill>
        </w:rPr>
        <w:t>。</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w:t>
      </w:r>
      <w:r>
        <w:rPr>
          <w:rFonts w:hint="eastAsia" w:ascii="宋体" w:hAnsi="宋体" w:cs="宋体"/>
          <w:color w:val="000000" w:themeColor="text1"/>
          <w:sz w:val="24"/>
          <w:shd w:val="clear" w:color="auto" w:fill="FFFFFF"/>
          <w14:textFill>
            <w14:solidFill>
              <w14:schemeClr w14:val="tx1"/>
            </w14:solidFill>
          </w14:textFill>
        </w:rPr>
        <w:t>锁门方式：后开门，前移门（气动开门），</w:t>
      </w:r>
      <w:r>
        <w:rPr>
          <w:rFonts w:hint="eastAsia" w:ascii="宋体" w:hAnsi="宋体" w:cs="宋体"/>
          <w:color w:val="000000" w:themeColor="text1"/>
          <w:sz w:val="24"/>
          <w14:textFill>
            <w14:solidFill>
              <w14:schemeClr w14:val="tx1"/>
            </w14:solidFill>
          </w14:textFill>
        </w:rPr>
        <w:t>前后门均带观察窗，可视直径不小于</w:t>
      </w:r>
      <w:r>
        <w:rPr>
          <w:color w:val="000000" w:themeColor="text1"/>
          <w:sz w:val="24"/>
          <w14:textFill>
            <w14:solidFill>
              <w14:schemeClr w14:val="tx1"/>
            </w14:solidFill>
          </w14:textFill>
        </w:rPr>
        <w:t>110mm</w:t>
      </w:r>
      <w:r>
        <w:rPr>
          <w:rFonts w:hint="eastAsia" w:ascii="宋体" w:hAnsi="宋体" w:cs="宋体"/>
          <w:color w:val="000000" w:themeColor="text1"/>
          <w:sz w:val="24"/>
          <w14:textFill>
            <w14:solidFill>
              <w14:schemeClr w14:val="tx1"/>
            </w14:solidFill>
          </w14:textFill>
        </w:rPr>
        <w:t>，带有观察窗挡板。</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3.2.4侧面连接抽气接口，管道直径</w:t>
      </w:r>
      <w:r>
        <w:rPr>
          <w:color w:val="000000" w:themeColor="text1"/>
          <w:sz w:val="24"/>
          <w14:textFill>
            <w14:solidFill>
              <w14:schemeClr w14:val="tx1"/>
            </w14:solidFill>
          </w14:textFill>
        </w:rPr>
        <w:t>DN200mm</w:t>
      </w:r>
      <w:r>
        <w:rPr>
          <w:rFonts w:hint="eastAsia" w:ascii="宋体" w:hAnsi="宋体" w:cs="宋体"/>
          <w:color w:val="000000" w:themeColor="text1"/>
          <w:sz w:val="24"/>
          <w14:textFill>
            <w14:solidFill>
              <w14:schemeClr w14:val="tx1"/>
            </w14:solidFill>
          </w14:textFill>
        </w:rPr>
        <w:t>，抽气口带粗过滤防止大物掉落。</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3.2.5腔体内部安装加热板，对腔体可以进行烘烤，最高加热温度不低于</w:t>
      </w:r>
      <w:r>
        <w:rPr>
          <w:color w:val="000000" w:themeColor="text1"/>
          <w:sz w:val="24"/>
          <w14:textFill>
            <w14:solidFill>
              <w14:schemeClr w14:val="tx1"/>
            </w14:solidFill>
          </w14:textFill>
        </w:rPr>
        <w:t>150</w:t>
      </w:r>
      <w:r>
        <w:rPr>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，控温精度±1</w:t>
      </w:r>
      <w:r>
        <w:rPr>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3.2.6 </w:t>
      </w:r>
      <w:r>
        <w:rPr>
          <w:rFonts w:hint="eastAsia" w:ascii="宋体" w:hAnsi="宋体"/>
          <w:b/>
        </w:rPr>
        <w:t>▲</w:t>
      </w:r>
      <w:r>
        <w:rPr>
          <w:rFonts w:hint="eastAsia" w:ascii="宋体" w:hAnsi="宋体" w:cs="宋体"/>
          <w:color w:val="000000" w:themeColor="text1"/>
          <w:sz w:val="24"/>
          <w:shd w:val="clear" w:color="auto" w:fill="FFFFFF"/>
          <w14:textFill>
            <w14:solidFill>
              <w14:schemeClr w14:val="tx1"/>
            </w14:solidFill>
          </w14:textFill>
        </w:rPr>
        <w:t>采用高真空腔室焊接，清洗工艺，采用进口真空系统氦质谱检漏仪全程跟踪检漏，腔体漏率：小于</w:t>
      </w:r>
      <w:r>
        <w:rPr>
          <w:color w:val="000000" w:themeColor="text1"/>
          <w:sz w:val="24"/>
          <w:shd w:val="clear" w:color="auto" w:fill="FFFFFF"/>
          <w14:textFill>
            <w14:solidFill>
              <w14:schemeClr w14:val="tx1"/>
            </w14:solidFill>
          </w14:textFill>
        </w:rPr>
        <w:t>1.0×10</w:t>
      </w:r>
      <w:r>
        <w:rPr>
          <w:color w:val="000000" w:themeColor="text1"/>
          <w:sz w:val="24"/>
          <w:shd w:val="clear" w:color="auto" w:fill="FFFFFF"/>
          <w:vertAlign w:val="superscript"/>
          <w14:textFill>
            <w14:solidFill>
              <w14:schemeClr w14:val="tx1"/>
            </w14:solidFill>
          </w14:textFill>
        </w:rPr>
        <w:t>-10</w:t>
      </w:r>
      <w:r>
        <w:rPr>
          <w:color w:val="000000" w:themeColor="text1"/>
          <w:sz w:val="24"/>
          <w:shd w:val="clear" w:color="auto" w:fill="FFFFFF"/>
          <w14:textFill>
            <w14:solidFill>
              <w14:schemeClr w14:val="tx1"/>
            </w14:solidFill>
          </w14:textFill>
        </w:rPr>
        <w:t xml:space="preserve"> Pa/(</w:t>
      </w:r>
      <w:r>
        <w:rPr>
          <w:rFonts w:eastAsiaTheme="minorEastAsia"/>
          <w:shd w:val="clear" w:color="auto" w:fill="FFFFFF"/>
        </w:rPr>
        <w:t xml:space="preserve"> m</w:t>
      </w:r>
      <w:r>
        <w:rPr>
          <w:rFonts w:eastAsiaTheme="minorEastAsia"/>
          <w:shd w:val="clear" w:color="auto" w:fill="FFFFFF"/>
          <w:vertAlign w:val="superscript"/>
        </w:rPr>
        <w:t>3</w:t>
      </w:r>
      <w:r>
        <w:rPr>
          <w:rFonts w:eastAsiaTheme="minorEastAsia"/>
          <w:shd w:val="clear" w:color="auto" w:fill="FFFFFF"/>
        </w:rPr>
        <w:t>·s</w:t>
      </w:r>
      <w:r>
        <w:rPr>
          <w:color w:val="000000" w:themeColor="text1"/>
          <w:sz w:val="24"/>
          <w:shd w:val="clear" w:color="auto" w:fill="FFFFFF"/>
          <w14:textFill>
            <w14:solidFill>
              <w14:schemeClr w14:val="tx1"/>
            </w14:solidFill>
          </w14:textFill>
        </w:rPr>
        <w:t>)</w:t>
      </w:r>
      <w:r>
        <w:rPr>
          <w:rFonts w:hint="eastAsia" w:ascii="宋体" w:hAnsi="宋体" w:cs="宋体"/>
          <w:color w:val="000000" w:themeColor="text1"/>
          <w:sz w:val="24"/>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3.2.7 </w:t>
      </w:r>
      <w:r>
        <w:rPr>
          <w:rFonts w:hint="eastAsia" w:ascii="宋体" w:hAnsi="宋体" w:eastAsia="宋体" w:cs="宋体"/>
          <w:color w:val="000000" w:themeColor="text1"/>
          <w:shd w:val="clear" w:color="auto" w:fill="FFFFFF"/>
          <w14:textFill>
            <w14:solidFill>
              <w14:schemeClr w14:val="tx1"/>
            </w14:solidFill>
          </w14:textFill>
        </w:rPr>
        <w:t>真空机组：采用复合分子泵配合直联旋片泵作为真空抽气系统；分子泵抽速不小于</w:t>
      </w:r>
      <w:r>
        <w:rPr>
          <w:rFonts w:ascii="Times New Roman" w:hAnsi="Times New Roman" w:eastAsia="宋体" w:cs="Times New Roman"/>
          <w:color w:val="000000" w:themeColor="text1"/>
          <w:shd w:val="clear" w:color="auto" w:fill="FFFFFF"/>
          <w14:textFill>
            <w14:solidFill>
              <w14:schemeClr w14:val="tx1"/>
            </w14:solidFill>
          </w14:textFill>
        </w:rPr>
        <w:t>1200L/s</w:t>
      </w:r>
      <w:r>
        <w:rPr>
          <w:rFonts w:hint="eastAsia" w:ascii="宋体" w:hAnsi="宋体" w:eastAsia="宋体" w:cs="宋体"/>
          <w:color w:val="000000" w:themeColor="text1"/>
          <w:shd w:val="clear" w:color="auto" w:fill="FFFFFF"/>
          <w14:textFill>
            <w14:solidFill>
              <w14:schemeClr w14:val="tx1"/>
            </w14:solidFill>
          </w14:textFill>
        </w:rPr>
        <w:t>，机械泵抽速不小于</w:t>
      </w:r>
      <w:r>
        <w:rPr>
          <w:rFonts w:ascii="Times New Roman" w:hAnsi="Times New Roman" w:eastAsia="宋体" w:cs="Times New Roman"/>
          <w:color w:val="000000" w:themeColor="text1"/>
          <w:shd w:val="clear" w:color="auto" w:fill="FFFFFF"/>
          <w14:textFill>
            <w14:solidFill>
              <w14:schemeClr w14:val="tx1"/>
            </w14:solidFill>
          </w14:textFill>
        </w:rPr>
        <w:t>8L/s</w:t>
      </w:r>
      <w:r>
        <w:rPr>
          <w:rFonts w:hint="eastAsia" w:ascii="宋体" w:hAnsi="宋体" w:eastAsia="宋体" w:cs="宋体"/>
          <w:color w:val="000000" w:themeColor="text1"/>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3.2.8 </w:t>
      </w:r>
      <w:r>
        <w:rPr>
          <w:rFonts w:hint="eastAsia" w:ascii="宋体" w:hAnsi="宋体"/>
          <w:b/>
        </w:rPr>
        <w:t>▲</w:t>
      </w:r>
      <w:r>
        <w:rPr>
          <w:rFonts w:hint="eastAsia" w:ascii="宋体" w:hAnsi="宋体" w:eastAsia="宋体" w:cs="宋体"/>
          <w:color w:val="000000" w:themeColor="text1"/>
          <w:shd w:val="clear" w:color="auto" w:fill="FFFFFF"/>
          <w14:textFill>
            <w14:solidFill>
              <w14:schemeClr w14:val="tx1"/>
            </w14:solidFill>
          </w14:textFill>
        </w:rPr>
        <w:t>极限真空可达到</w:t>
      </w:r>
      <w:r>
        <w:rPr>
          <w:rFonts w:ascii="Times New Roman" w:hAnsi="Times New Roman" w:eastAsia="宋体" w:cs="Times New Roman"/>
          <w:color w:val="000000" w:themeColor="text1"/>
          <w:shd w:val="clear" w:color="auto" w:fill="FFFFFF"/>
          <w14:textFill>
            <w14:solidFill>
              <w14:schemeClr w14:val="tx1"/>
            </w14:solidFill>
          </w14:textFill>
        </w:rPr>
        <w:t>6E-5Pa</w:t>
      </w:r>
      <w:r>
        <w:rPr>
          <w:rFonts w:hint="eastAsia" w:ascii="宋体" w:hAnsi="宋体" w:eastAsia="宋体" w:cs="宋体"/>
          <w:color w:val="000000" w:themeColor="text1"/>
          <w:shd w:val="clear" w:color="auto" w:fill="FFFFFF"/>
          <w14:textFill>
            <w14:solidFill>
              <w14:schemeClr w14:val="tx1"/>
            </w14:solidFill>
          </w14:textFill>
        </w:rPr>
        <w:t>；抽气速率</w:t>
      </w:r>
      <w:r>
        <w:rPr>
          <w:rFonts w:ascii="Times New Roman" w:hAnsi="Times New Roman" w:eastAsia="宋体" w:cs="Times New Roman"/>
          <w:color w:val="000000" w:themeColor="text1"/>
          <w:shd w:val="clear" w:color="auto" w:fill="FFFFFF"/>
          <w14:textFill>
            <w14:solidFill>
              <w14:schemeClr w14:val="tx1"/>
            </w14:solidFill>
          </w14:textFill>
        </w:rPr>
        <w:t>40min</w:t>
      </w:r>
      <w:r>
        <w:rPr>
          <w:rFonts w:hint="eastAsia" w:ascii="宋体" w:hAnsi="宋体" w:eastAsia="宋体" w:cs="宋体"/>
          <w:color w:val="000000" w:themeColor="text1"/>
          <w:shd w:val="clear" w:color="auto" w:fill="FFFFFF"/>
          <w14:textFill>
            <w14:solidFill>
              <w14:schemeClr w14:val="tx1"/>
            </w14:solidFill>
          </w14:textFill>
        </w:rPr>
        <w:t>内达到</w:t>
      </w:r>
      <w:r>
        <w:rPr>
          <w:rFonts w:ascii="Times New Roman" w:hAnsi="Times New Roman" w:eastAsia="宋体" w:cs="Times New Roman"/>
          <w:color w:val="000000" w:themeColor="text1"/>
          <w:shd w:val="clear" w:color="auto" w:fill="FFFFFF"/>
          <w14:textFill>
            <w14:solidFill>
              <w14:schemeClr w14:val="tx1"/>
            </w14:solidFill>
          </w14:textFill>
        </w:rPr>
        <w:t>6E-4Pa</w:t>
      </w:r>
      <w:r>
        <w:rPr>
          <w:rFonts w:hint="eastAsia" w:ascii="宋体" w:hAnsi="宋体" w:eastAsia="宋体" w:cs="宋体"/>
          <w:color w:val="000000" w:themeColor="text1"/>
          <w:shd w:val="clear" w:color="auto" w:fill="FFFFFF"/>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3.2.9 真空测量：采用进口真空计。</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3.2.10 样品台：可兼容最大样品</w:t>
      </w:r>
      <w:r>
        <w:rPr>
          <w:rFonts w:ascii="Times New Roman" w:hAnsi="Times New Roman" w:eastAsia="宋体" w:cs="Times New Roman"/>
          <w:color w:val="000000" w:themeColor="text1"/>
          <w:shd w:val="clear" w:color="auto" w:fill="FFFFFF"/>
          <w14:textFill>
            <w14:solidFill>
              <w14:schemeClr w14:val="tx1"/>
            </w14:solidFill>
          </w14:textFill>
        </w:rPr>
        <w:t>6</w:t>
      </w:r>
      <w:r>
        <w:rPr>
          <w:rFonts w:hint="eastAsia" w:ascii="宋体" w:hAnsi="宋体" w:eastAsia="宋体" w:cs="宋体"/>
          <w:color w:val="000000" w:themeColor="text1"/>
          <w:shd w:val="clear" w:color="auto" w:fill="FFFFFF"/>
          <w14:textFill>
            <w14:solidFill>
              <w14:schemeClr w14:val="tx1"/>
            </w14:solidFill>
          </w14:textFill>
        </w:rPr>
        <w:t>英寸，带加热，最高加热温度</w:t>
      </w:r>
      <w:r>
        <w:rPr>
          <w:rFonts w:ascii="Times New Roman" w:hAnsi="Times New Roman" w:eastAsia="宋体" w:cs="Times New Roman"/>
          <w:color w:val="000000" w:themeColor="text1"/>
          <w:shd w:val="clear" w:color="auto" w:fill="FFFFFF"/>
          <w14:textFill>
            <w14:solidFill>
              <w14:schemeClr w14:val="tx1"/>
            </w14:solidFill>
          </w14:textFill>
        </w:rPr>
        <w:t>400℃</w:t>
      </w:r>
      <w:r>
        <w:rPr>
          <w:rFonts w:hint="eastAsia" w:ascii="宋体" w:hAnsi="宋体" w:eastAsia="宋体" w:cs="宋体"/>
          <w:color w:val="000000" w:themeColor="text1"/>
          <w:shd w:val="clear" w:color="auto" w:fill="FFFFFF"/>
          <w14:textFill>
            <w14:solidFill>
              <w14:schemeClr w14:val="tx1"/>
            </w14:solidFill>
          </w14:textFill>
        </w:rPr>
        <w:t>，控温精度</w:t>
      </w:r>
      <w:r>
        <w:rPr>
          <w:rFonts w:ascii="Times New Roman" w:hAnsi="Times New Roman" w:eastAsia="宋体" w:cs="Times New Roman"/>
          <w:color w:val="000000" w:themeColor="text1"/>
          <w:shd w:val="clear" w:color="auto" w:fill="FFFFFF"/>
          <w14:textFill>
            <w14:solidFill>
              <w14:schemeClr w14:val="tx1"/>
            </w14:solidFill>
          </w14:textFill>
        </w:rPr>
        <w:t>±1℃</w:t>
      </w:r>
      <w:r>
        <w:rPr>
          <w:rFonts w:hint="eastAsia" w:ascii="宋体" w:hAnsi="宋体" w:eastAsia="宋体" w:cs="宋体"/>
          <w:color w:val="000000" w:themeColor="text1"/>
          <w:shd w:val="clear" w:color="auto" w:fill="FFFFFF"/>
          <w14:textFill>
            <w14:solidFill>
              <w14:schemeClr w14:val="tx1"/>
            </w14:solidFill>
          </w14:textFill>
        </w:rPr>
        <w:t>；带升降，升降高度</w:t>
      </w:r>
      <w:r>
        <w:rPr>
          <w:rFonts w:ascii="Times New Roman" w:hAnsi="Times New Roman" w:eastAsia="宋体" w:cs="Times New Roman"/>
          <w:color w:val="000000" w:themeColor="text1"/>
          <w:shd w:val="clear" w:color="auto" w:fill="FFFFFF"/>
          <w14:textFill>
            <w14:solidFill>
              <w14:schemeClr w14:val="tx1"/>
            </w14:solidFill>
          </w14:textFill>
        </w:rPr>
        <w:t>100mm</w:t>
      </w:r>
      <w:r>
        <w:rPr>
          <w:rFonts w:hint="eastAsia" w:ascii="宋体" w:hAnsi="宋体" w:eastAsia="宋体" w:cs="宋体"/>
          <w:color w:val="000000" w:themeColor="text1"/>
          <w:shd w:val="clear" w:color="auto" w:fill="FFFFFF"/>
          <w14:textFill>
            <w14:solidFill>
              <w14:schemeClr w14:val="tx1"/>
            </w14:solidFill>
          </w14:textFill>
        </w:rPr>
        <w:t>；带旋转，旋转转速</w:t>
      </w:r>
      <w:r>
        <w:rPr>
          <w:rFonts w:ascii="Times New Roman" w:hAnsi="Times New Roman" w:eastAsia="宋体" w:cs="Times New Roman"/>
          <w:color w:val="000000" w:themeColor="text1"/>
          <w:shd w:val="clear" w:color="auto" w:fill="FFFFFF"/>
          <w14:textFill>
            <w14:solidFill>
              <w14:schemeClr w14:val="tx1"/>
            </w14:solidFill>
          </w14:textFill>
        </w:rPr>
        <w:t>0-25rpm</w:t>
      </w:r>
      <w:r>
        <w:rPr>
          <w:rFonts w:hint="eastAsia" w:ascii="宋体" w:hAnsi="宋体" w:eastAsia="宋体" w:cs="宋体"/>
          <w:color w:val="000000" w:themeColor="text1"/>
          <w:shd w:val="clear" w:color="auto" w:fill="FFFFFF"/>
          <w14:textFill>
            <w14:solidFill>
              <w14:schemeClr w14:val="tx1"/>
            </w14:solidFill>
          </w14:textFill>
        </w:rPr>
        <w:t>可调。</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3.2.11</w:t>
      </w:r>
      <w:r>
        <w:rPr>
          <w:rFonts w:hint="eastAsia" w:ascii="宋体" w:hAnsi="宋体"/>
          <w:b/>
        </w:rPr>
        <w:t>▲</w:t>
      </w:r>
      <w:r>
        <w:rPr>
          <w:rFonts w:hint="eastAsia" w:ascii="宋体" w:hAnsi="宋体" w:cs="宋体"/>
          <w:color w:val="000000" w:themeColor="text1"/>
          <w:sz w:val="24"/>
          <w14:textFill>
            <w14:solidFill>
              <w14:schemeClr w14:val="tx1"/>
            </w14:solidFill>
          </w14:textFill>
        </w:rPr>
        <w:t>配进口薄膜规，量程</w:t>
      </w:r>
      <w:r>
        <w:rPr>
          <w:color w:val="000000" w:themeColor="text1"/>
          <w:sz w:val="24"/>
          <w14:textFill>
            <w14:solidFill>
              <w14:schemeClr w14:val="tx1"/>
            </w14:solidFill>
          </w14:textFill>
        </w:rPr>
        <w:t>0.1Torr</w:t>
      </w:r>
      <w:r>
        <w:rPr>
          <w:rFonts w:hint="eastAsia" w:ascii="宋体" w:hAnsi="宋体" w:cs="宋体"/>
          <w:color w:val="000000" w:themeColor="text1"/>
          <w:sz w:val="24"/>
          <w14:textFill>
            <w14:solidFill>
              <w14:schemeClr w14:val="tx1"/>
            </w14:solidFill>
          </w14:textFill>
        </w:rPr>
        <w:t>，可与流量计形成闭环控制，自动控制真空度。</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3.2.12配备</w:t>
      </w:r>
      <w:r>
        <w:rPr>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组</w:t>
      </w:r>
      <w:r>
        <w:rPr>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寸溅射靶枪。</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3.2.13两台直流电源，</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台射频电源，功率</w:t>
      </w:r>
      <w:r>
        <w:rPr>
          <w:color w:val="000000" w:themeColor="text1"/>
          <w:sz w:val="24"/>
          <w14:textFill>
            <w14:solidFill>
              <w14:schemeClr w14:val="tx1"/>
            </w14:solidFill>
          </w14:textFill>
        </w:rPr>
        <w:t>1000W</w:t>
      </w:r>
      <w:r>
        <w:rPr>
          <w:rFonts w:hint="eastAsia" w:ascii="宋体" w:hAnsi="宋体" w:cs="宋体"/>
          <w:color w:val="000000" w:themeColor="text1"/>
          <w:sz w:val="24"/>
          <w14:textFill>
            <w14:solidFill>
              <w14:schemeClr w14:val="tx1"/>
            </w14:solidFill>
          </w14:textFill>
        </w:rPr>
        <w:t>；每台电源分别对应独立的靶枪。</w:t>
      </w:r>
    </w:p>
    <w:p>
      <w:pPr>
        <w:keepNext w:val="0"/>
        <w:keepLines w:val="0"/>
        <w:pageBreakBefore w:val="0"/>
        <w:kinsoku/>
        <w:wordWrap/>
        <w:overflowPunct/>
        <w:topLinePunct w:val="0"/>
        <w:bidi w:val="0"/>
        <w:snapToGrid/>
        <w:spacing w:line="360" w:lineRule="auto"/>
        <w:textAlignment w:val="auto"/>
        <w:rPr>
          <w:rFonts w:ascii="宋体" w:hAnsi="宋体" w:cs="宋体"/>
          <w:sz w:val="24"/>
          <w:szCs w:val="32"/>
        </w:rPr>
      </w:pPr>
      <w:r>
        <w:rPr>
          <w:rFonts w:hint="eastAsia" w:ascii="宋体" w:hAnsi="宋体" w:cs="宋体"/>
          <w:sz w:val="24"/>
          <w:szCs w:val="32"/>
        </w:rPr>
        <w:t>3.2.14 气路系统配备</w:t>
      </w:r>
      <w:r>
        <w:rPr>
          <w:sz w:val="24"/>
          <w:szCs w:val="32"/>
        </w:rPr>
        <w:t>2</w:t>
      </w:r>
      <w:r>
        <w:rPr>
          <w:rFonts w:hint="eastAsia" w:ascii="宋体" w:hAnsi="宋体" w:cs="宋体"/>
          <w:sz w:val="24"/>
          <w:szCs w:val="32"/>
        </w:rPr>
        <w:t>路质量流量计，一路</w:t>
      </w:r>
      <w:r>
        <w:rPr>
          <w:sz w:val="24"/>
          <w:szCs w:val="32"/>
        </w:rPr>
        <w:t>Ar</w:t>
      </w:r>
      <w:r>
        <w:rPr>
          <w:rFonts w:hint="eastAsia" w:ascii="宋体" w:hAnsi="宋体" w:cs="宋体"/>
          <w:sz w:val="24"/>
          <w:szCs w:val="32"/>
        </w:rPr>
        <w:t>,一路</w:t>
      </w:r>
      <w:r>
        <w:rPr>
          <w:sz w:val="24"/>
          <w:szCs w:val="32"/>
        </w:rPr>
        <w:t>N</w:t>
      </w:r>
      <w:r>
        <w:rPr>
          <w:sz w:val="24"/>
          <w:szCs w:val="32"/>
          <w:vertAlign w:val="subscript"/>
        </w:rPr>
        <w:t>2</w:t>
      </w:r>
      <w:r>
        <w:rPr>
          <w:rFonts w:hint="eastAsia" w:ascii="宋体" w:hAnsi="宋体" w:cs="宋体"/>
          <w:sz w:val="24"/>
          <w:szCs w:val="32"/>
        </w:rPr>
        <w:t>,流量大小不小于</w:t>
      </w:r>
      <w:r>
        <w:rPr>
          <w:sz w:val="24"/>
          <w:szCs w:val="32"/>
        </w:rPr>
        <w:t>200sccm</w:t>
      </w:r>
      <w:r>
        <w:rPr>
          <w:rFonts w:hint="eastAsia" w:ascii="宋体" w:hAnsi="宋体" w:cs="宋体"/>
          <w:sz w:val="24"/>
          <w:szCs w:val="32"/>
        </w:rPr>
        <w:t>。</w:t>
      </w:r>
    </w:p>
    <w:p>
      <w:pPr>
        <w:keepNext w:val="0"/>
        <w:keepLines w:val="0"/>
        <w:pageBreakBefore w:val="0"/>
        <w:kinsoku/>
        <w:wordWrap/>
        <w:overflowPunct/>
        <w:topLinePunct w:val="0"/>
        <w:bidi w:val="0"/>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3.2.15 电控部分采用触摸屏</w:t>
      </w:r>
      <w:r>
        <w:rPr>
          <w:color w:val="000000" w:themeColor="text1"/>
          <w:sz w:val="24"/>
          <w14:textFill>
            <w14:solidFill>
              <w14:schemeClr w14:val="tx1"/>
            </w14:solidFill>
          </w14:textFill>
        </w:rPr>
        <w:t>+PLC</w:t>
      </w:r>
      <w:r>
        <w:rPr>
          <w:rFonts w:hint="eastAsia" w:ascii="宋体" w:hAnsi="宋体" w:cs="宋体"/>
          <w:color w:val="000000" w:themeColor="text1"/>
          <w:sz w:val="24"/>
          <w14:textFill>
            <w14:solidFill>
              <w14:schemeClr w14:val="tx1"/>
            </w14:solidFill>
          </w14:textFill>
        </w:rPr>
        <w:t>控制模式，可实现自动抽真空，自动停止抽真空功能。</w:t>
      </w:r>
    </w:p>
    <w:p>
      <w:pPr>
        <w:keepNext w:val="0"/>
        <w:keepLines w:val="0"/>
        <w:pageBreakBefore w:val="0"/>
        <w:kinsoku/>
        <w:wordWrap/>
        <w:overflowPunct/>
        <w:topLinePunct w:val="0"/>
        <w:bidi w:val="0"/>
        <w:snapToGrid/>
        <w:spacing w:line="360" w:lineRule="auto"/>
        <w:textAlignment w:val="auto"/>
        <w:rPr>
          <w:rFonts w:ascii="宋体" w:hAnsi="宋体" w:cs="宋体"/>
          <w:b/>
          <w:sz w:val="24"/>
          <w:szCs w:val="32"/>
        </w:rPr>
      </w:pPr>
      <w:r>
        <w:rPr>
          <w:rFonts w:hint="eastAsia" w:ascii="宋体" w:hAnsi="宋体" w:cs="宋体"/>
          <w:b/>
          <w:sz w:val="24"/>
          <w:szCs w:val="32"/>
        </w:rPr>
        <w:t>3.3 手套箱部分</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 箱体尺寸不小于</w:t>
      </w:r>
      <w:r>
        <w:rPr>
          <w:rFonts w:ascii="Times New Roman" w:hAnsi="Times New Roman" w:eastAsia="宋体" w:cs="Times New Roman"/>
          <w:color w:val="000000" w:themeColor="text1"/>
          <w14:textFill>
            <w14:solidFill>
              <w14:schemeClr w14:val="tx1"/>
            </w14:solidFill>
          </w14:textFill>
        </w:rPr>
        <w:t>L2400×H900×W750mm</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.2 材质：全不锈钢结构﹝</w:t>
      </w:r>
      <w:r>
        <w:rPr>
          <w:rFonts w:ascii="Times New Roman" w:hAnsi="Times New Roman" w:eastAsia="宋体" w:cs="Times New Roman"/>
          <w:color w:val="000000" w:themeColor="text1"/>
          <w14:textFill>
            <w14:solidFill>
              <w14:schemeClr w14:val="tx1"/>
            </w14:solidFill>
          </w14:textFill>
        </w:rPr>
        <w:t>Type 304</w:t>
      </w:r>
      <w:r>
        <w:rPr>
          <w:rFonts w:hint="eastAsia" w:ascii="宋体" w:hAnsi="宋体" w:eastAsia="宋体" w:cs="宋体"/>
          <w:color w:val="000000" w:themeColor="text1"/>
          <w14:textFill>
            <w14:solidFill>
              <w14:schemeClr w14:val="tx1"/>
            </w14:solidFill>
          </w14:textFill>
        </w:rPr>
        <w:t>﹞， 厚度不小于</w:t>
      </w:r>
      <w:r>
        <w:rPr>
          <w:rFonts w:ascii="Times New Roman" w:hAnsi="Times New Roman" w:eastAsia="宋体" w:cs="Times New Roman"/>
          <w:color w:val="000000" w:themeColor="text1"/>
          <w14:textFill>
            <w14:solidFill>
              <w14:schemeClr w14:val="tx1"/>
            </w14:solidFill>
          </w14:textFill>
        </w:rPr>
        <w:t>3mm</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.3 手套口：直径不小于</w:t>
      </w:r>
      <w:r>
        <w:rPr>
          <w:rFonts w:ascii="Times New Roman" w:hAnsi="Times New Roman" w:eastAsia="宋体" w:cs="Times New Roman"/>
          <w:color w:val="000000" w:themeColor="text1"/>
          <w14:textFill>
            <w14:solidFill>
              <w14:schemeClr w14:val="tx1"/>
            </w14:solidFill>
          </w14:textFill>
        </w:rPr>
        <w:t>220mm</w:t>
      </w:r>
      <w:r>
        <w:rPr>
          <w:rFonts w:hint="eastAsia" w:ascii="宋体" w:hAnsi="宋体" w:eastAsia="宋体" w:cs="宋体"/>
          <w:color w:val="000000" w:themeColor="text1"/>
          <w14:textFill>
            <w14:solidFill>
              <w14:schemeClr w14:val="tx1"/>
            </w14:solidFill>
          </w14:textFill>
        </w:rPr>
        <w:t>，硬铝合金材料，经过防腐蚀处理。</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.4 手套：进口手套口径不小于</w:t>
      </w:r>
      <w:r>
        <w:rPr>
          <w:rFonts w:ascii="Times New Roman" w:hAnsi="Times New Roman" w:eastAsia="宋体" w:cs="Times New Roman"/>
          <w:color w:val="000000" w:themeColor="text1"/>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英寸，厚度不小于</w:t>
      </w:r>
      <w:r>
        <w:rPr>
          <w:rFonts w:ascii="Times New Roman" w:hAnsi="Times New Roman" w:eastAsia="宋体" w:cs="Times New Roman"/>
          <w:color w:val="000000" w:themeColor="text1"/>
          <w14:textFill>
            <w14:solidFill>
              <w14:schemeClr w14:val="tx1"/>
            </w14:solidFill>
          </w14:textFill>
        </w:rPr>
        <w:t>0.4mm</w:t>
      </w:r>
      <w:r>
        <w:rPr>
          <w:rFonts w:hint="eastAsia" w:ascii="宋体" w:hAnsi="宋体" w:eastAsia="宋体" w:cs="宋体"/>
          <w:color w:val="000000" w:themeColor="text1"/>
          <w14:textFill>
            <w14:solidFill>
              <w14:schemeClr w14:val="tx1"/>
            </w14:solidFill>
          </w14:textFill>
        </w:rPr>
        <w:t>，丁基橡胶材质。</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.5 窗口：可拆卸的</w:t>
      </w:r>
      <w:r>
        <w:rPr>
          <w:rFonts w:ascii="Times New Roman" w:hAnsi="Times New Roman" w:eastAsia="宋体" w:cs="Times New Roman"/>
          <w:color w:val="000000" w:themeColor="text1"/>
          <w14:textFill>
            <w14:solidFill>
              <w14:schemeClr w14:val="tx1"/>
            </w14:solidFill>
          </w14:textFill>
        </w:rPr>
        <w:t>8mm</w:t>
      </w:r>
      <w:r>
        <w:rPr>
          <w:rFonts w:hint="eastAsia" w:ascii="宋体" w:hAnsi="宋体" w:eastAsia="宋体" w:cs="宋体"/>
          <w:color w:val="000000" w:themeColor="text1"/>
          <w14:textFill>
            <w14:solidFill>
              <w14:schemeClr w14:val="tx1"/>
            </w14:solidFill>
          </w14:textFill>
        </w:rPr>
        <w:t>安全钢化玻璃前窗并贴有防腐膜，耐磨、抗腐蚀、透光性好、密封圈采用不小于</w:t>
      </w:r>
      <w:r>
        <w:rPr>
          <w:rFonts w:ascii="Times New Roman" w:hAnsi="Times New Roman" w:eastAsia="宋体" w:cs="Times New Roman"/>
          <w:color w:val="000000" w:themeColor="text1"/>
          <w14:textFill>
            <w14:solidFill>
              <w14:schemeClr w14:val="tx1"/>
            </w14:solidFill>
          </w14:textFill>
        </w:rPr>
        <w:t>3/8</w:t>
      </w:r>
      <w:r>
        <w:rPr>
          <w:rFonts w:hint="eastAsia" w:ascii="宋体" w:hAnsi="宋体" w:eastAsia="宋体" w:cs="宋体"/>
          <w:color w:val="000000" w:themeColor="text1"/>
          <w14:textFill>
            <w14:solidFill>
              <w14:schemeClr w14:val="tx1"/>
            </w14:solidFill>
          </w14:textFill>
        </w:rPr>
        <w:t>英寸厚的</w:t>
      </w:r>
      <w:r>
        <w:rPr>
          <w:rFonts w:ascii="Times New Roman" w:hAnsi="Times New Roman" w:eastAsia="宋体" w:cs="Times New Roman"/>
          <w:color w:val="000000" w:themeColor="text1"/>
          <w14:textFill>
            <w14:solidFill>
              <w14:schemeClr w14:val="tx1"/>
            </w14:solidFill>
          </w14:textFill>
        </w:rPr>
        <w:t>OMEGA</w:t>
      </w:r>
      <w:r>
        <w:rPr>
          <w:rFonts w:hint="eastAsia" w:ascii="宋体" w:hAnsi="宋体" w:eastAsia="宋体" w:cs="宋体"/>
          <w:color w:val="000000" w:themeColor="text1"/>
          <w14:textFill>
            <w14:solidFill>
              <w14:schemeClr w14:val="tx1"/>
            </w14:solidFill>
          </w14:textFill>
        </w:rPr>
        <w:t>密封圈。</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.6 可保持一定的正负压力（</w:t>
      </w:r>
      <w:r>
        <w:rPr>
          <w:rFonts w:ascii="Times New Roman" w:hAnsi="Times New Roman" w:eastAsia="宋体" w:cs="Times New Roman"/>
          <w:color w:val="000000" w:themeColor="text1"/>
          <w14:textFill>
            <w14:solidFill>
              <w14:schemeClr w14:val="tx1"/>
            </w14:solidFill>
          </w14:textFill>
        </w:rPr>
        <w:t>-10mbar</w:t>
      </w:r>
      <w:r>
        <w:rPr>
          <w:rFonts w:hint="eastAsia" w:ascii="宋体" w:hAnsi="宋体" w:eastAsia="宋体" w:cs="宋体"/>
          <w:color w:val="000000" w:themeColor="text1"/>
          <w14:textFill>
            <w14:solidFill>
              <w14:schemeClr w14:val="tx1"/>
            </w14:solidFill>
          </w14:textFill>
        </w:rPr>
        <w:t>至</w:t>
      </w:r>
      <w:r>
        <w:rPr>
          <w:rFonts w:ascii="Times New Roman" w:hAnsi="Times New Roman" w:eastAsia="宋体" w:cs="Times New Roman"/>
          <w:color w:val="000000" w:themeColor="text1"/>
          <w14:textFill>
            <w14:solidFill>
              <w14:schemeClr w14:val="tx1"/>
            </w14:solidFill>
          </w14:textFill>
        </w:rPr>
        <w:t>10mbar</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.7 箱体配置有照明节能灯，贴有防反射的材料，光线柔和，防视觉疲劳。</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.8 箱体内预置</w:t>
      </w:r>
      <w:r>
        <w:rPr>
          <w:rFonts w:ascii="Times New Roman" w:hAnsi="Times New Roman" w:eastAsia="宋体" w:cs="Times New Roman"/>
          <w:color w:val="000000" w:themeColor="text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个多孔电源接线板（电源：</w:t>
      </w:r>
      <w:r>
        <w:rPr>
          <w:rFonts w:ascii="Times New Roman" w:hAnsi="Times New Roman" w:eastAsia="宋体" w:cs="Times New Roman"/>
          <w:color w:val="000000" w:themeColor="text1"/>
          <w14:textFill>
            <w14:solidFill>
              <w14:schemeClr w14:val="tx1"/>
            </w14:solidFill>
          </w14:textFill>
        </w:rPr>
        <w:t>220V±10%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50Hz±10%</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.9 箱体设置</w:t>
      </w:r>
      <w:r>
        <w:rPr>
          <w:rFonts w:ascii="Times New Roman" w:hAnsi="Times New Roman" w:eastAsia="宋体" w:cs="Times New Roman"/>
          <w:color w:val="000000" w:themeColor="text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个标准</w:t>
      </w:r>
      <w:r>
        <w:rPr>
          <w:rFonts w:ascii="Times New Roman" w:hAnsi="Times New Roman" w:eastAsia="宋体" w:cs="Times New Roman"/>
          <w:color w:val="000000" w:themeColor="text1"/>
          <w14:textFill>
            <w14:solidFill>
              <w14:schemeClr w14:val="tx1"/>
            </w14:solidFill>
          </w14:textFill>
        </w:rPr>
        <w:t>KF-40</w:t>
      </w:r>
      <w:r>
        <w:rPr>
          <w:rFonts w:hint="eastAsia" w:ascii="宋体" w:hAnsi="宋体" w:eastAsia="宋体" w:cs="宋体"/>
          <w:color w:val="000000" w:themeColor="text1"/>
          <w14:textFill>
            <w14:solidFill>
              <w14:schemeClr w14:val="tx1"/>
            </w14:solidFill>
          </w14:textFill>
        </w:rPr>
        <w:t>接口，以便于接入液体、气体、信号等。</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.10 箱体内设有</w:t>
      </w:r>
      <w:r>
        <w:rPr>
          <w:rFonts w:ascii="Times New Roman" w:hAnsi="Times New Roman" w:eastAsia="宋体" w:cs="Times New Roman"/>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层陈列板。</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.11 泄漏率：</w:t>
      </w:r>
      <w:r>
        <w:rPr>
          <w:rFonts w:ascii="Times New Roman" w:hAnsi="Times New Roman" w:eastAsia="宋体" w:cs="Times New Roman"/>
          <w:color w:val="000000" w:themeColor="text1"/>
          <w14:textFill>
            <w14:solidFill>
              <w14:schemeClr w14:val="tx1"/>
            </w14:solidFill>
          </w14:textFill>
        </w:rPr>
        <w:t>≤0.01vol%/h</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.12 </w:t>
      </w:r>
      <w:r>
        <w:rPr>
          <w:rFonts w:hint="eastAsia" w:ascii="宋体" w:hAnsi="宋体"/>
          <w:b/>
        </w:rPr>
        <w:t>▲</w:t>
      </w:r>
      <w:r>
        <w:rPr>
          <w:rFonts w:hint="eastAsia" w:ascii="宋体" w:hAnsi="宋体" w:eastAsia="宋体" w:cs="宋体"/>
          <w:color w:val="000000" w:themeColor="text1"/>
          <w14:textFill>
            <w14:solidFill>
              <w14:schemeClr w14:val="tx1"/>
            </w14:solidFill>
          </w14:textFill>
        </w:rPr>
        <w:t>配备水分析仪：范围：</w:t>
      </w:r>
      <w:r>
        <w:rPr>
          <w:rFonts w:ascii="Times New Roman" w:hAnsi="Times New Roman" w:eastAsia="宋体" w:cs="Times New Roman"/>
          <w:color w:val="000000" w:themeColor="text1"/>
          <w14:textFill>
            <w14:solidFill>
              <w14:schemeClr w14:val="tx1"/>
            </w14:solidFill>
          </w14:textFill>
        </w:rPr>
        <w:t>0-1000ppm</w:t>
      </w:r>
      <w:r>
        <w:rPr>
          <w:rFonts w:hint="eastAsia" w:ascii="宋体" w:hAnsi="宋体" w:eastAsia="宋体" w:cs="宋体"/>
          <w:color w:val="000000" w:themeColor="text1"/>
          <w14:textFill>
            <w14:solidFill>
              <w14:schemeClr w14:val="tx1"/>
            </w14:solidFill>
          </w14:textFill>
        </w:rPr>
        <w:t>；误差：</w:t>
      </w:r>
      <w:r>
        <w:rPr>
          <w:rFonts w:ascii="Times New Roman" w:hAnsi="Times New Roman" w:eastAsia="宋体" w:cs="Times New Roman"/>
          <w:color w:val="000000" w:themeColor="text1"/>
          <w14:textFill>
            <w14:solidFill>
              <w14:schemeClr w14:val="tx1"/>
            </w14:solidFill>
          </w14:textFill>
        </w:rPr>
        <w:t>±1% ppm</w:t>
      </w:r>
      <w:r>
        <w:rPr>
          <w:rFonts w:hint="eastAsia" w:ascii="宋体" w:hAnsi="宋体" w:eastAsia="宋体" w:cs="宋体"/>
          <w:color w:val="000000" w:themeColor="text1"/>
          <w14:textFill>
            <w14:solidFill>
              <w14:schemeClr w14:val="tx1"/>
            </w14:solidFill>
          </w14:textFill>
        </w:rPr>
        <w:t>；环境：</w:t>
      </w:r>
      <w:r>
        <w:rPr>
          <w:rFonts w:ascii="Times New Roman" w:hAnsi="Times New Roman" w:eastAsia="宋体" w:cs="Times New Roman"/>
          <w:color w:val="000000" w:themeColor="text1"/>
          <w14:textFill>
            <w14:solidFill>
              <w14:schemeClr w14:val="tx1"/>
            </w14:solidFill>
          </w14:textFill>
        </w:rPr>
        <w:t>－10℃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50℃</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 xml:space="preserve">.13 </w:t>
      </w:r>
      <w:r>
        <w:rPr>
          <w:rFonts w:hint="eastAsia" w:ascii="宋体" w:hAnsi="宋体"/>
          <w:b/>
        </w:rPr>
        <w:t>▲</w:t>
      </w:r>
      <w:r>
        <w:rPr>
          <w:rFonts w:hint="eastAsia" w:ascii="宋体" w:hAnsi="宋体" w:eastAsia="宋体" w:cs="宋体"/>
          <w:color w:val="000000" w:themeColor="text1"/>
          <w14:textFill>
            <w14:solidFill>
              <w14:schemeClr w14:val="tx1"/>
            </w14:solidFill>
          </w14:textFill>
        </w:rPr>
        <w:t>配备氧分析仪：范围：</w:t>
      </w:r>
      <w:r>
        <w:rPr>
          <w:rFonts w:ascii="Times New Roman" w:hAnsi="Times New Roman" w:eastAsia="宋体" w:cs="Times New Roman"/>
          <w:color w:val="000000" w:themeColor="text1"/>
          <w14:textFill>
            <w14:solidFill>
              <w14:schemeClr w14:val="tx1"/>
            </w14:solidFill>
          </w14:textFill>
        </w:rPr>
        <w:t>0-1000ppm</w:t>
      </w:r>
      <w:r>
        <w:rPr>
          <w:rFonts w:hint="eastAsia" w:ascii="宋体" w:hAnsi="宋体" w:eastAsia="宋体" w:cs="宋体"/>
          <w:color w:val="000000" w:themeColor="text1"/>
          <w14:textFill>
            <w14:solidFill>
              <w14:schemeClr w14:val="tx1"/>
            </w14:solidFill>
          </w14:textFill>
        </w:rPr>
        <w:t>；误差：</w:t>
      </w:r>
      <w:r>
        <w:rPr>
          <w:rFonts w:ascii="Times New Roman" w:hAnsi="Times New Roman" w:eastAsia="宋体" w:cs="Times New Roman"/>
          <w:color w:val="000000" w:themeColor="text1"/>
          <w14:textFill>
            <w14:solidFill>
              <w14:schemeClr w14:val="tx1"/>
            </w14:solidFill>
          </w14:textFill>
        </w:rPr>
        <w:t>±1% ppm</w:t>
      </w:r>
      <w:r>
        <w:rPr>
          <w:rFonts w:hint="eastAsia" w:ascii="宋体" w:hAnsi="宋体" w:eastAsia="宋体" w:cs="宋体"/>
          <w:color w:val="000000" w:themeColor="text1"/>
          <w14:textFill>
            <w14:solidFill>
              <w14:schemeClr w14:val="tx1"/>
            </w14:solidFill>
          </w14:textFill>
        </w:rPr>
        <w:t>；环境：</w:t>
      </w:r>
      <w:r>
        <w:rPr>
          <w:rFonts w:ascii="Times New Roman" w:hAnsi="Times New Roman" w:eastAsia="宋体" w:cs="Times New Roman"/>
          <w:color w:val="000000" w:themeColor="text1"/>
          <w14:textFill>
            <w14:solidFill>
              <w14:schemeClr w14:val="tx1"/>
            </w14:solidFill>
          </w14:textFill>
        </w:rPr>
        <w:t>－10℃</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50℃</w:t>
      </w:r>
      <w:r>
        <w:rPr>
          <w:rFonts w:hint="eastAsia" w:ascii="宋体" w:hAnsi="宋体" w:eastAsia="宋体" w:cs="宋体"/>
          <w:color w:val="000000" w:themeColor="text1"/>
          <w14:textFill>
            <w14:solidFill>
              <w14:schemeClr w14:val="tx1"/>
            </w14:solidFill>
          </w14:textFill>
        </w:rPr>
        <w:t>。</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.14 在旁支系统中放置高效活性炭作为溶剂过滤系统。</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.15 系统搭配再生系统用于净化系统再次利用，使其活化。</w:t>
      </w:r>
    </w:p>
    <w:p>
      <w:pPr>
        <w:pStyle w:val="25"/>
        <w:keepNext w:val="0"/>
        <w:keepLines w:val="0"/>
        <w:pageBreakBefore w:val="0"/>
        <w:kinsoku/>
        <w:wordWrap/>
        <w:overflowPunct/>
        <w:topLinePunct w:val="0"/>
        <w:bidi w:val="0"/>
        <w:snapToGrid/>
        <w:spacing w:line="360" w:lineRule="auto"/>
        <w:jc w:val="both"/>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.16 真空系统配备进口机械泵，用于抽过渡腔真空，极限真空可达</w:t>
      </w:r>
      <w:r>
        <w:rPr>
          <w:rFonts w:ascii="Times New Roman" w:hAnsi="Times New Roman" w:eastAsia="宋体" w:cs="Times New Roman"/>
          <w:color w:val="000000" w:themeColor="text1"/>
          <w14:textFill>
            <w14:solidFill>
              <w14:schemeClr w14:val="tx1"/>
            </w14:solidFill>
          </w14:textFill>
        </w:rPr>
        <w:t>10Pa</w:t>
      </w:r>
      <w:r>
        <w:rPr>
          <w:rFonts w:hint="eastAsia" w:ascii="宋体" w:hAnsi="宋体" w:eastAsia="宋体" w:cs="宋体"/>
          <w:color w:val="000000" w:themeColor="text1"/>
          <w14:textFill>
            <w14:solidFill>
              <w14:schemeClr w14:val="tx1"/>
            </w14:solidFill>
          </w14:textFill>
        </w:rPr>
        <w:t>以下。</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4</w:t>
      </w:r>
      <w:r>
        <w:rPr>
          <w:rFonts w:eastAsiaTheme="minorEastAsia"/>
          <w:b/>
          <w:bCs/>
          <w:sz w:val="24"/>
        </w:rPr>
        <w:t>. 电路打印机</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eastAsiaTheme="minorEastAsia"/>
          <w:b/>
          <w:sz w:val="24"/>
        </w:rPr>
        <w:t>4.1喷头部分</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.1.1喷头通道：8通道</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.1.2最小墨滴：3.5PL</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.1.3最大支持墨水种类：8种</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4.1.4单通道喷孔数量：180个</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.1.5喷头总喷孔数量：1440个</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.1.6喷孔直径： 20µm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eastAsiaTheme="minorEastAsia"/>
          <w:b/>
          <w:sz w:val="24"/>
        </w:rPr>
        <w:t>4.2 刮墨，墨栈、供墨系统、负压清洁系统</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.2.1刮墨系统：采用自动升降式刮墨系统，给出刮墨指令就能实现全自动刮墨，柔性刮墨片，最大程度的清理干净喷头上残留的墨滴且不损伤喷头表面</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.2.2墨栈系统：采用大围挡柔性保护垫圈，最大程度的贴合到喷头表面，使喷头尽量保持密封状态，可最大程度的延长喷头使用寿命</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4.2.3供墨系统：采用虹吸式供墨原理，配合负压墨盒及负压墨囊，可实现供墨流畅减少断墨的完美供墨系统</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4.2.4负压清洁系统：采用非接触式清洁方式，且配备了7W的大功率负压泵，可保证清洁的时候墨水能顺利的从墨栈流出</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eastAsiaTheme="minorEastAsia"/>
          <w:b/>
          <w:sz w:val="24"/>
        </w:rPr>
        <w:t>4.3 打印平台</w:t>
      </w:r>
      <w:r>
        <w:rPr>
          <w:rFonts w:hint="eastAsia" w:eastAsiaTheme="minorEastAsia"/>
          <w:b/>
          <w:sz w:val="24"/>
        </w:rPr>
        <w:t>部分</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.3.1平台尺寸不大于330mm</w:t>
      </w:r>
      <w:r>
        <w:rPr>
          <w:color w:val="000000" w:themeColor="text1"/>
          <w14:textFill>
            <w14:solidFill>
              <w14:schemeClr w14:val="tx1"/>
            </w14:solidFill>
          </w14:textFill>
        </w:rPr>
        <w:t>×</w:t>
      </w:r>
      <w:r>
        <w:rPr>
          <w:rFonts w:eastAsiaTheme="minorEastAsia"/>
          <w:sz w:val="24"/>
        </w:rPr>
        <w:t>240mm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asciiTheme="minorEastAsia" w:hAnsiTheme="minorEastAsia" w:eastAsiaTheme="minorEastAsia"/>
          <w:b/>
        </w:rPr>
        <w:t>▲</w:t>
      </w:r>
      <w:r>
        <w:rPr>
          <w:rFonts w:eastAsiaTheme="minorEastAsia"/>
          <w:sz w:val="24"/>
        </w:rPr>
        <w:t>4.3.2可打印面积不小于297mm</w:t>
      </w:r>
      <w:r>
        <w:rPr>
          <w:color w:val="000000" w:themeColor="text1"/>
          <w14:textFill>
            <w14:solidFill>
              <w14:schemeClr w14:val="tx1"/>
            </w14:solidFill>
          </w14:textFill>
        </w:rPr>
        <w:t>×</w:t>
      </w:r>
      <w:r>
        <w:rPr>
          <w:rFonts w:eastAsiaTheme="minorEastAsia"/>
          <w:sz w:val="24"/>
        </w:rPr>
        <w:t>210mm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4.3.3具有真空吸附功能</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.3.4可加热温度：0-50℃</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4</w:t>
      </w:r>
      <w:r>
        <w:rPr>
          <w:rFonts w:eastAsiaTheme="minorEastAsia"/>
          <w:sz w:val="24"/>
        </w:rPr>
        <w:t>.3.5材质：铝，表面硬质氧化处理</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4.3.6加工工艺：整块铝材质一体铣出</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4.3.7</w:t>
      </w:r>
      <w:r>
        <w:rPr>
          <w:rFonts w:hint="eastAsia" w:eastAsiaTheme="minorEastAsia"/>
          <w:sz w:val="24"/>
        </w:rPr>
        <w:t>平台为</w:t>
      </w:r>
      <w:r>
        <w:rPr>
          <w:rFonts w:eastAsiaTheme="minorEastAsia"/>
          <w:sz w:val="24"/>
        </w:rPr>
        <w:t>X</w:t>
      </w:r>
      <w:r>
        <w:rPr>
          <w:rFonts w:hint="eastAsia" w:eastAsiaTheme="minorEastAsia"/>
          <w:sz w:val="24"/>
        </w:rPr>
        <w:t>-</w:t>
      </w:r>
      <w:r>
        <w:rPr>
          <w:rFonts w:eastAsiaTheme="minorEastAsia"/>
          <w:sz w:val="24"/>
        </w:rPr>
        <w:t>Y-Z</w:t>
      </w:r>
      <w:r>
        <w:rPr>
          <w:rFonts w:hint="eastAsia" w:eastAsiaTheme="minorEastAsia"/>
          <w:sz w:val="24"/>
        </w:rPr>
        <w:t>三</w:t>
      </w:r>
      <w:r>
        <w:rPr>
          <w:rFonts w:eastAsiaTheme="minorEastAsia"/>
          <w:sz w:val="24"/>
        </w:rPr>
        <w:t>轴系统</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5</w:t>
      </w:r>
      <w:r>
        <w:rPr>
          <w:rFonts w:eastAsiaTheme="minorEastAsia"/>
          <w:b/>
          <w:bCs/>
          <w:sz w:val="24"/>
        </w:rPr>
        <w:t>. 扩散炉</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eastAsiaTheme="minorEastAsia"/>
          <w:b/>
          <w:sz w:val="24"/>
        </w:rPr>
        <w:t>5.1 炉体</w:t>
      </w:r>
      <w:r>
        <w:rPr>
          <w:rFonts w:hint="eastAsia" w:eastAsiaTheme="minorEastAsia"/>
          <w:b/>
          <w:sz w:val="24"/>
        </w:rPr>
        <w:t>部分</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5.1.1炉体恒温区300mm，内径Ф210mm，外径Ф380mm。可满足6英寸硅片的扩散要求</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.1.2采用三段控温技术，一点超温保护</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5.1.3炉丝：加热丝采用进口Ф8mm炉丝，最高设置温度1280℃，加热炉丝采用三段控温结构</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5.1.4进口保温材料，主要成分为A</w:t>
      </w:r>
      <w:r>
        <w:rPr>
          <w:rFonts w:hint="eastAsia" w:eastAsiaTheme="minorEastAsia"/>
          <w:sz w:val="24"/>
        </w:rPr>
        <w:t>l</w:t>
      </w:r>
      <w:r>
        <w:rPr>
          <w:rFonts w:eastAsiaTheme="minorEastAsia"/>
          <w:sz w:val="24"/>
          <w:vertAlign w:val="subscript"/>
        </w:rPr>
        <w:t>2</w:t>
      </w:r>
      <w:r>
        <w:rPr>
          <w:rFonts w:eastAsiaTheme="minorEastAsia"/>
          <w:sz w:val="24"/>
        </w:rPr>
        <w:t>O</w:t>
      </w:r>
      <w:r>
        <w:rPr>
          <w:rFonts w:eastAsiaTheme="minorEastAsia"/>
          <w:sz w:val="24"/>
          <w:vertAlign w:val="subscript"/>
        </w:rPr>
        <w:t>3</w:t>
      </w:r>
      <w:r>
        <w:rPr>
          <w:rFonts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hint="eastAsia" w:eastAsiaTheme="minorEastAsia"/>
          <w:b/>
          <w:sz w:val="24"/>
        </w:rPr>
        <w:t>5</w:t>
      </w:r>
      <w:r>
        <w:rPr>
          <w:rFonts w:eastAsiaTheme="minorEastAsia"/>
          <w:b/>
          <w:sz w:val="24"/>
        </w:rPr>
        <w:t>.2 石英炉膛</w:t>
      </w:r>
      <w:r>
        <w:rPr>
          <w:rFonts w:hint="eastAsia" w:eastAsiaTheme="minorEastAsia"/>
          <w:b/>
          <w:sz w:val="24"/>
        </w:rPr>
        <w:t>部分</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.2.1采用高性能融凝管</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.2.2内壁波纹高度</w:t>
      </w:r>
      <w:r>
        <w:rPr>
          <w:rFonts w:hint="eastAsia" w:eastAsiaTheme="minorEastAsia"/>
          <w:sz w:val="24"/>
        </w:rPr>
        <w:t>不高于</w:t>
      </w:r>
      <w:r>
        <w:rPr>
          <w:rFonts w:eastAsiaTheme="minorEastAsia"/>
          <w:sz w:val="24"/>
        </w:rPr>
        <w:t>0.2mm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.2.3管壁均匀一致，表面及内部不得有划痕、气泡等缺陷</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hint="eastAsia" w:eastAsiaTheme="minorEastAsia"/>
          <w:b/>
          <w:sz w:val="24"/>
        </w:rPr>
        <w:t>5</w:t>
      </w:r>
      <w:r>
        <w:rPr>
          <w:rFonts w:eastAsiaTheme="minorEastAsia"/>
          <w:b/>
          <w:sz w:val="24"/>
        </w:rPr>
        <w:t>.3排毒箱</w:t>
      </w:r>
      <w:r>
        <w:rPr>
          <w:rFonts w:hint="eastAsia" w:eastAsiaTheme="minorEastAsia"/>
          <w:b/>
          <w:sz w:val="24"/>
        </w:rPr>
        <w:t>部分</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工艺废气排气量</w:t>
      </w:r>
      <w:r>
        <w:rPr>
          <w:rFonts w:hint="eastAsia" w:eastAsiaTheme="minorEastAsia"/>
          <w:sz w:val="24"/>
        </w:rPr>
        <w:t>不小于</w:t>
      </w:r>
      <w:r>
        <w:rPr>
          <w:rFonts w:eastAsiaTheme="minorEastAsia"/>
          <w:sz w:val="24"/>
        </w:rPr>
        <w:t>10m</w:t>
      </w:r>
      <w:r>
        <w:rPr>
          <w:rFonts w:eastAsiaTheme="minorEastAsia"/>
          <w:sz w:val="24"/>
          <w:vertAlign w:val="superscript"/>
        </w:rPr>
        <w:t>3</w:t>
      </w:r>
      <w:r>
        <w:rPr>
          <w:rFonts w:eastAsiaTheme="minorEastAsia"/>
          <w:sz w:val="24"/>
        </w:rPr>
        <w:t>/h</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sz w:val="24"/>
        </w:rPr>
      </w:pPr>
      <w:r>
        <w:rPr>
          <w:rFonts w:hint="eastAsia" w:eastAsiaTheme="minorEastAsia"/>
          <w:b/>
          <w:sz w:val="24"/>
        </w:rPr>
        <w:t>5</w:t>
      </w:r>
      <w:r>
        <w:rPr>
          <w:rFonts w:eastAsiaTheme="minorEastAsia"/>
          <w:b/>
          <w:sz w:val="24"/>
        </w:rPr>
        <w:t>.4温控系统</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.4.1温控系统采用原装进口控制器</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asciiTheme="minorEastAsia" w:hAnsiTheme="minorEastAsia" w:eastAsiaTheme="minorEastAsia"/>
          <w:b/>
        </w:rPr>
        <w:t>▲</w:t>
      </w:r>
      <w:r>
        <w:rPr>
          <w:rFonts w:eastAsiaTheme="minorEastAsia"/>
          <w:sz w:val="24"/>
        </w:rPr>
        <w:t>5.4.2不少于三个控制回路用来进行炉温控制</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5.4.3控制：不低于50ms采样周期</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5.4.4显示：带背光的三行LCD显示器上同时显示PV、SP控制回路状态</w:t>
      </w:r>
      <w:r>
        <w:rPr>
          <w:rFonts w:hint="eastAsia" w:eastAsiaTheme="minorEastAsia"/>
          <w:sz w:val="24"/>
        </w:rPr>
        <w:t>。</w:t>
      </w:r>
      <w:r>
        <w:rPr>
          <w:rFonts w:eastAsiaTheme="minorEastAsia"/>
          <w:sz w:val="24"/>
        </w:rPr>
        <w:t xml:space="preserve">  </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5</w:t>
      </w:r>
      <w:r>
        <w:rPr>
          <w:rFonts w:eastAsiaTheme="minorEastAsia"/>
          <w:sz w:val="24"/>
        </w:rPr>
        <w:t>.4.5</w:t>
      </w:r>
      <w:r>
        <w:rPr>
          <w:rFonts w:hint="eastAsia" w:eastAsiaTheme="minorEastAsia"/>
          <w:sz w:val="24"/>
        </w:rPr>
        <w:t>分</w:t>
      </w:r>
      <w:r>
        <w:rPr>
          <w:rFonts w:eastAsiaTheme="minorEastAsia"/>
          <w:sz w:val="24"/>
        </w:rPr>
        <w:t>辨率及精度：不小于千分之三的高精度温度控制</w:t>
      </w:r>
      <w:r>
        <w:rPr>
          <w:rFonts w:hint="eastAsia" w:eastAsiaTheme="minorEastAsia"/>
          <w:sz w:val="24"/>
        </w:rPr>
        <w:t>。</w:t>
      </w:r>
      <w:r>
        <w:rPr>
          <w:rFonts w:eastAsiaTheme="minorEastAsia"/>
          <w:sz w:val="24"/>
        </w:rPr>
        <w:t xml:space="preserve"> </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5.4.6组态：标准控制、加热和冷却控制、串级控制等</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5.4.7恒温区精度：800℃</w:t>
      </w:r>
      <w:r>
        <w:rPr>
          <w:rFonts w:hint="eastAsia" w:eastAsiaTheme="minorEastAsia"/>
          <w:sz w:val="24"/>
        </w:rPr>
        <w:t>-</w:t>
      </w:r>
      <w:r>
        <w:rPr>
          <w:rFonts w:eastAsiaTheme="minorEastAsia"/>
          <w:sz w:val="24"/>
        </w:rPr>
        <w:t>1250℃，±0.5℃/300mm；500℃</w:t>
      </w:r>
      <w:r>
        <w:rPr>
          <w:rFonts w:hint="eastAsia" w:eastAsiaTheme="minorEastAsia"/>
          <w:sz w:val="24"/>
        </w:rPr>
        <w:t>-</w:t>
      </w:r>
      <w:r>
        <w:rPr>
          <w:rFonts w:eastAsiaTheme="minorEastAsia"/>
          <w:sz w:val="24"/>
        </w:rPr>
        <w:t>800℃， ±1℃/300mm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5.4.8单点温度稳定性、重复性：工作温度范围内，±1℃/24h</w:t>
      </w:r>
      <w:r>
        <w:rPr>
          <w:rFonts w:hint="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Theme="minorEastAsia"/>
          <w:sz w:val="24"/>
        </w:rPr>
      </w:pPr>
      <w:r>
        <w:rPr>
          <w:rFonts w:hint="eastAsia" w:asciiTheme="minorEastAsia" w:hAnsiTheme="minorEastAsia" w:eastAsiaTheme="minorEastAsia"/>
          <w:b/>
        </w:rPr>
        <w:t>▲</w:t>
      </w:r>
      <w:r>
        <w:rPr>
          <w:rFonts w:eastAsiaTheme="minorEastAsia"/>
          <w:sz w:val="24"/>
        </w:rPr>
        <w:t>5.4.9升温斜变能力：最大可控升温速率15℃/min，最大可控降温速率：5℃/min</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6</w:t>
      </w:r>
      <w:r>
        <w:rPr>
          <w:rFonts w:eastAsiaTheme="minorEastAsia"/>
          <w:b/>
          <w:bCs/>
          <w:sz w:val="24"/>
        </w:rPr>
        <w:t>. 匀胶机</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6</w:t>
      </w:r>
      <w:r>
        <w:rPr>
          <w:rFonts w:eastAsiaTheme="minorEastAsia"/>
          <w:sz w:val="24"/>
        </w:rPr>
        <w:t>.1转速范围：100-12000</w:t>
      </w:r>
      <w:r>
        <w:rPr>
          <w:rFonts w:hint="eastAsia" w:eastAsiaTheme="minorEastAsia"/>
          <w:sz w:val="24"/>
        </w:rPr>
        <w:t>rpm。</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6</w:t>
      </w:r>
      <w:r>
        <w:rPr>
          <w:rFonts w:eastAsiaTheme="minorEastAsia"/>
          <w:sz w:val="24"/>
        </w:rPr>
        <w:t>.2加速度：100-30000</w:t>
      </w:r>
      <w:r>
        <w:rPr>
          <w:rFonts w:hint="eastAsia" w:eastAsiaTheme="minorEastAsia"/>
          <w:sz w:val="24"/>
        </w:rPr>
        <w:t xml:space="preserve"> rpm</w:t>
      </w:r>
      <w:r>
        <w:rPr>
          <w:rFonts w:eastAsiaTheme="minorEastAsia"/>
          <w:sz w:val="24"/>
        </w:rPr>
        <w:t>/</w:t>
      </w:r>
      <w:r>
        <w:rPr>
          <w:rFonts w:hint="eastAsia" w:eastAsiaTheme="minorEastAsia"/>
          <w:sz w:val="24"/>
        </w:rPr>
        <w:t>s。</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6</w:t>
      </w:r>
      <w:r>
        <w:rPr>
          <w:rFonts w:eastAsiaTheme="minorEastAsia"/>
          <w:sz w:val="24"/>
        </w:rPr>
        <w:t>.3转速分辨率：1</w:t>
      </w:r>
      <w:r>
        <w:rPr>
          <w:rFonts w:hint="eastAsia" w:eastAsiaTheme="minorEastAsia"/>
          <w:sz w:val="24"/>
        </w:rPr>
        <w:t>rpm。</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6.4▲程序控制：10组10步</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6</w:t>
      </w:r>
      <w:r>
        <w:rPr>
          <w:rFonts w:eastAsiaTheme="minorEastAsia"/>
          <w:sz w:val="24"/>
        </w:rPr>
        <w:t>.5处理基片尺寸：碎片至8寸圆形底物</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6.6真空吸附采用小于1L/</w:t>
      </w:r>
      <w:r>
        <w:rPr>
          <w:rFonts w:hint="eastAsia" w:eastAsiaTheme="minorEastAsia"/>
          <w:sz w:val="24"/>
        </w:rPr>
        <w:t>s</w:t>
      </w:r>
      <w:r>
        <w:rPr>
          <w:rFonts w:eastAsiaTheme="minorEastAsia"/>
          <w:sz w:val="24"/>
        </w:rPr>
        <w:t>无油真空泵</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6.7采用触摸屏操作</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7</w:t>
      </w:r>
      <w:r>
        <w:rPr>
          <w:rFonts w:eastAsiaTheme="minorEastAsia"/>
          <w:b/>
          <w:bCs/>
          <w:sz w:val="24"/>
        </w:rPr>
        <w:t>. 封装点胶、固化、压合一体机</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7</w:t>
      </w:r>
      <w:r>
        <w:rPr>
          <w:rFonts w:eastAsiaTheme="minorEastAsia"/>
          <w:sz w:val="24"/>
        </w:rPr>
        <w:t>.1移动速度X/Y/Z：0-600mm/s(速度可调)</w:t>
      </w:r>
      <w:r>
        <w:rPr>
          <w:rFonts w:hint="eastAsia" w:eastAsiaTheme="minorEastAsia"/>
          <w:sz w:val="24"/>
        </w:rPr>
        <w:t xml:space="preserve"> 。</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asciiTheme="minorEastAsia" w:hAnsiTheme="minorEastAsia" w:eastAsiaTheme="minorEastAsia"/>
          <w:b/>
        </w:rPr>
        <w:t>▲</w:t>
      </w:r>
      <w:r>
        <w:rPr>
          <w:rFonts w:hint="eastAsia" w:eastAsiaTheme="minorEastAsia"/>
          <w:sz w:val="24"/>
        </w:rPr>
        <w:t>7</w:t>
      </w:r>
      <w:r>
        <w:rPr>
          <w:rFonts w:eastAsiaTheme="minorEastAsia"/>
          <w:sz w:val="24"/>
        </w:rPr>
        <w:t>.2重复精度：±0.02mm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7</w:t>
      </w:r>
      <w:r>
        <w:rPr>
          <w:rFonts w:eastAsiaTheme="minorEastAsia"/>
          <w:sz w:val="24"/>
        </w:rPr>
        <w:t>.3标准工作台尺寸：150mm</w:t>
      </w:r>
      <w:r>
        <w:rPr>
          <w:color w:val="000000" w:themeColor="text1"/>
          <w14:textFill>
            <w14:solidFill>
              <w14:schemeClr w14:val="tx1"/>
            </w14:solidFill>
          </w14:textFill>
        </w:rPr>
        <w:t>×</w:t>
      </w:r>
      <w:r>
        <w:rPr>
          <w:rFonts w:eastAsiaTheme="minorEastAsia"/>
          <w:sz w:val="24"/>
        </w:rPr>
        <w:t>190mm，孔位M4，间距20mm</w:t>
      </w:r>
      <w:r>
        <w:rPr>
          <w:color w:val="000000" w:themeColor="text1"/>
          <w14:textFill>
            <w14:solidFill>
              <w14:schemeClr w14:val="tx1"/>
            </w14:solidFill>
          </w14:textFill>
        </w:rPr>
        <w:t>×</w:t>
      </w:r>
      <w:r>
        <w:rPr>
          <w:rFonts w:eastAsiaTheme="minorEastAsia"/>
          <w:sz w:val="24"/>
        </w:rPr>
        <w:t>20mm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7.4运动方式：XYZ三轴三联动</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7.5驱动方式：步进电机系统</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7.6XY/Z最大负载：10kg/5kg</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7</w:t>
      </w:r>
      <w:r>
        <w:rPr>
          <w:rFonts w:eastAsiaTheme="minorEastAsia"/>
          <w:sz w:val="24"/>
        </w:rPr>
        <w:t>.7功能：点/线/圆弧/3D轨迹</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8</w:t>
      </w:r>
      <w:r>
        <w:rPr>
          <w:rFonts w:eastAsiaTheme="minorEastAsia"/>
          <w:b/>
          <w:bCs/>
          <w:sz w:val="24"/>
        </w:rPr>
        <w:t>. 等离子清洗机</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8</w:t>
      </w:r>
      <w:r>
        <w:rPr>
          <w:rFonts w:eastAsiaTheme="minorEastAsia"/>
          <w:sz w:val="24"/>
        </w:rPr>
        <w:t>.1腔体尺寸不小于300 mm</w:t>
      </w:r>
      <w:r>
        <w:rPr>
          <w:color w:val="000000" w:themeColor="text1"/>
          <w14:textFill>
            <w14:solidFill>
              <w14:schemeClr w14:val="tx1"/>
            </w14:solidFill>
          </w14:textFill>
        </w:rPr>
        <w:t>×</w:t>
      </w:r>
      <w:r>
        <w:rPr>
          <w:rFonts w:eastAsiaTheme="minorEastAsia"/>
          <w:sz w:val="24"/>
        </w:rPr>
        <w:t>250 mm</w:t>
      </w:r>
      <w:r>
        <w:rPr>
          <w:color w:val="000000" w:themeColor="text1"/>
          <w14:textFill>
            <w14:solidFill>
              <w14:schemeClr w14:val="tx1"/>
            </w14:solidFill>
          </w14:textFill>
        </w:rPr>
        <w:t>×</w:t>
      </w:r>
      <w:r>
        <w:rPr>
          <w:rFonts w:eastAsiaTheme="minorEastAsia"/>
          <w:sz w:val="24"/>
        </w:rPr>
        <w:t>200mm，可容纳15L</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8.2电源功率不小于600W</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8.3</w:t>
      </w:r>
      <w:r>
        <w:rPr>
          <w:rFonts w:hint="eastAsia" w:eastAsiaTheme="minorEastAsia"/>
          <w:sz w:val="24"/>
        </w:rPr>
        <w:t>配备</w:t>
      </w:r>
      <w:r>
        <w:rPr>
          <w:rFonts w:eastAsiaTheme="minorEastAsia"/>
          <w:sz w:val="24"/>
        </w:rPr>
        <w:t>2路浮子流量计，流量大小不小于200sccm</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8.4全自动控制与手动兼容</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8.5清洗时间0-99999s可调</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8</w:t>
      </w:r>
      <w:r>
        <w:rPr>
          <w:rFonts w:eastAsiaTheme="minorEastAsia"/>
          <w:sz w:val="24"/>
        </w:rPr>
        <w:t>.6真空度1Pa-30Pa</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8</w:t>
      </w:r>
      <w:r>
        <w:rPr>
          <w:rFonts w:eastAsiaTheme="minorEastAsia"/>
          <w:sz w:val="24"/>
        </w:rPr>
        <w:t>.7腔体温度＜60℃</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8.8机械泵抽速不小于4L/S，极限真空小于5Pa</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b/>
          <w:bCs/>
          <w:sz w:val="24"/>
        </w:rPr>
      </w:pPr>
      <w:r>
        <w:rPr>
          <w:rFonts w:hint="eastAsia" w:eastAsiaTheme="minorEastAsia"/>
          <w:b/>
          <w:bCs/>
          <w:sz w:val="24"/>
        </w:rPr>
        <w:t>9</w:t>
      </w:r>
      <w:r>
        <w:rPr>
          <w:rFonts w:eastAsiaTheme="minorEastAsia"/>
          <w:b/>
          <w:bCs/>
          <w:sz w:val="24"/>
        </w:rPr>
        <w:t>. 洁净室改造</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9</w:t>
      </w:r>
      <w:r>
        <w:rPr>
          <w:rFonts w:eastAsiaTheme="minorEastAsia"/>
          <w:sz w:val="24"/>
        </w:rPr>
        <w:t>.1</w:t>
      </w:r>
      <w:r>
        <w:rPr>
          <w:rFonts w:hint="eastAsia" w:eastAsiaTheme="minorEastAsia"/>
          <w:sz w:val="24"/>
        </w:rPr>
        <w:t>洁净室目前现有设备安置于专门区域，新设备根据实际尺寸提供合理的设备安装位置图纸。</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9.2</w:t>
      </w:r>
      <w:r>
        <w:rPr>
          <w:rFonts w:hint="eastAsia" w:eastAsiaTheme="minorEastAsia"/>
          <w:sz w:val="24"/>
        </w:rPr>
        <w:t>洁净室每台设备配进出水循环，采用PVC水管，水管直径不小于1寸，保证充足供水，每个进出水与设备连接处需安装单独的进出水阀门。</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eastAsiaTheme="minorEastAsia"/>
          <w:sz w:val="24"/>
        </w:rPr>
        <w:t>9.3</w:t>
      </w:r>
      <w:r>
        <w:rPr>
          <w:rFonts w:hint="eastAsia" w:eastAsiaTheme="minorEastAsia"/>
          <w:sz w:val="24"/>
        </w:rPr>
        <w:t>每台设备后方单独安装一个控制开关，控制开关额定电压380V；实验室总开关与设备控制开关连接线不小于10m</w:t>
      </w:r>
      <w:r>
        <w:rPr>
          <w:rFonts w:eastAsiaTheme="minorEastAsia"/>
          <w:sz w:val="24"/>
          <w:vertAlign w:val="superscript"/>
        </w:rPr>
        <w:t>2</w:t>
      </w:r>
      <w:r>
        <w:rPr>
          <w:rFonts w:hint="eastAsia" w:eastAsiaTheme="minorEastAsia"/>
          <w:sz w:val="24"/>
        </w:rPr>
        <w:t>。</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9</w:t>
      </w:r>
      <w:r>
        <w:rPr>
          <w:rFonts w:eastAsiaTheme="minorEastAsia"/>
          <w:sz w:val="24"/>
        </w:rPr>
        <w:t>.4</w:t>
      </w:r>
      <w:r>
        <w:rPr>
          <w:rFonts w:hint="eastAsia" w:eastAsiaTheme="minorEastAsia"/>
          <w:sz w:val="24"/>
        </w:rPr>
        <w:t>根据设备需求安装气路，总气路不低于4路，气路管道采用钢管铺设。钢管与设备连接处安装一个阀门，用于快速断开气路连接</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9</w:t>
      </w:r>
      <w:r>
        <w:rPr>
          <w:rFonts w:eastAsiaTheme="minorEastAsia"/>
          <w:sz w:val="24"/>
        </w:rPr>
        <w:t>.5安装一个气体消防柜</w:t>
      </w:r>
      <w:r>
        <w:rPr>
          <w:rFonts w:hint="eastAsia" w:eastAsiaTheme="minorEastAsia"/>
          <w:sz w:val="24"/>
        </w:rPr>
        <w:t>，气体消防柜尺寸不小于1500mm</w:t>
      </w:r>
      <w:r>
        <w:rPr>
          <w:color w:val="000000" w:themeColor="text1"/>
          <w14:textFill>
            <w14:solidFill>
              <w14:schemeClr w14:val="tx1"/>
            </w14:solidFill>
          </w14:textFill>
        </w:rPr>
        <w:t>×</w:t>
      </w:r>
      <w:r>
        <w:rPr>
          <w:rFonts w:hint="eastAsia" w:eastAsiaTheme="minorEastAsia"/>
          <w:sz w:val="24"/>
        </w:rPr>
        <w:t>1000mm</w:t>
      </w:r>
      <w:r>
        <w:rPr>
          <w:color w:val="000000" w:themeColor="text1"/>
          <w14:textFill>
            <w14:solidFill>
              <w14:schemeClr w14:val="tx1"/>
            </w14:solidFill>
          </w14:textFill>
        </w:rPr>
        <w:t>×</w:t>
      </w:r>
      <w:r>
        <w:rPr>
          <w:rFonts w:hint="eastAsia" w:eastAsiaTheme="minorEastAsia"/>
          <w:sz w:val="24"/>
        </w:rPr>
        <w:t>2000mm，气体消防柜带氢气与氨气泄漏检测装置，每个气瓶单独固定位置。</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9</w:t>
      </w:r>
      <w:r>
        <w:rPr>
          <w:rFonts w:eastAsiaTheme="minorEastAsia"/>
          <w:sz w:val="24"/>
        </w:rPr>
        <w:t>.6</w:t>
      </w:r>
      <w:r>
        <w:rPr>
          <w:rFonts w:hint="eastAsia" w:eastAsiaTheme="minorEastAsia"/>
          <w:sz w:val="24"/>
        </w:rPr>
        <w:t>对于目前的空调系统实施管道清洗，更换易损件（如滤网、等）。</w:t>
      </w:r>
    </w:p>
    <w:p>
      <w:pPr>
        <w:keepNext w:val="0"/>
        <w:keepLines w:val="0"/>
        <w:pageBreakBefore w:val="0"/>
        <w:kinsoku/>
        <w:wordWrap/>
        <w:overflowPunct/>
        <w:topLinePunct w:val="0"/>
        <w:bidi w:val="0"/>
        <w:snapToGrid/>
        <w:spacing w:line="360" w:lineRule="auto"/>
        <w:textAlignment w:val="auto"/>
        <w:rPr>
          <w:rFonts w:eastAsiaTheme="minorEastAsia"/>
          <w:sz w:val="24"/>
        </w:rPr>
      </w:pPr>
      <w:r>
        <w:rPr>
          <w:rFonts w:hint="eastAsia" w:eastAsiaTheme="minorEastAsia"/>
          <w:sz w:val="24"/>
        </w:rPr>
        <w:t>9</w:t>
      </w:r>
      <w:r>
        <w:rPr>
          <w:rFonts w:eastAsiaTheme="minorEastAsia"/>
          <w:sz w:val="24"/>
        </w:rPr>
        <w:t>.7配备3P循环水冷机一台</w:t>
      </w:r>
      <w:r>
        <w:rPr>
          <w:rFonts w:hint="eastAsia" w:eastAsiaTheme="minorEastAsia"/>
          <w:sz w:val="24"/>
        </w:rPr>
        <w:t>，用于水冷循环水，冷机放置于室外。</w:t>
      </w:r>
    </w:p>
    <w:p>
      <w:pPr>
        <w:keepNext w:val="0"/>
        <w:keepLines w:val="0"/>
        <w:pageBreakBefore w:val="0"/>
        <w:kinsoku/>
        <w:wordWrap/>
        <w:overflowPunct/>
        <w:topLinePunct w:val="0"/>
        <w:bidi w:val="0"/>
        <w:snapToGrid/>
        <w:spacing w:line="360" w:lineRule="auto"/>
        <w:textAlignment w:val="auto"/>
        <w:rPr>
          <w:rFonts w:hint="eastAsia" w:ascii="宋体" w:hAnsi="宋体"/>
          <w:b/>
          <w:color w:val="FF0000"/>
          <w:sz w:val="24"/>
        </w:rPr>
      </w:pPr>
      <w:r>
        <w:rPr>
          <w:rFonts w:hint="eastAsia" w:eastAsiaTheme="minorEastAsia"/>
          <w:sz w:val="24"/>
        </w:rPr>
        <w:t>9</w:t>
      </w:r>
      <w:r>
        <w:rPr>
          <w:rFonts w:eastAsiaTheme="minorEastAsia"/>
          <w:sz w:val="24"/>
        </w:rPr>
        <w:t xml:space="preserve">.8 </w:t>
      </w:r>
      <w:r>
        <w:rPr>
          <w:rFonts w:hint="eastAsia" w:eastAsiaTheme="minorEastAsia"/>
          <w:sz w:val="24"/>
        </w:rPr>
        <w:t>其他未提及但尚不满足万级洁净室要求的原有室内环境及设备改造，包括但不局限于地面、墙面、天花板、电路、水路、气路、空调等。</w:t>
      </w:r>
    </w:p>
    <w:p>
      <w:pPr>
        <w:keepNext w:val="0"/>
        <w:keepLines w:val="0"/>
        <w:pageBreakBefore w:val="0"/>
        <w:kinsoku/>
        <w:wordWrap/>
        <w:overflowPunct/>
        <w:topLinePunct w:val="0"/>
        <w:bidi w:val="0"/>
        <w:snapToGrid/>
        <w:spacing w:line="360" w:lineRule="auto"/>
        <w:textAlignment w:val="auto"/>
        <w:rPr>
          <w:rFonts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、履约支付条款</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▲1.</w:t>
      </w:r>
      <w:r>
        <w:rPr>
          <w:rFonts w:hint="eastAsia" w:ascii="宋体" w:hAnsi="宋体"/>
          <w:b/>
          <w:bCs/>
          <w:color w:val="000000"/>
          <w:sz w:val="24"/>
        </w:rPr>
        <w:t>合同签订后150天内完成供货安装，质保期1年，自项目验收合格之日起计算。</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keepNext w:val="0"/>
        <w:keepLines w:val="0"/>
        <w:pageBreakBefore w:val="0"/>
        <w:widowControl/>
        <w:kinsoku/>
        <w:wordWrap/>
        <w:overflowPunct/>
        <w:topLinePunct w:val="0"/>
        <w:bidi w:val="0"/>
        <w:snapToGrid/>
        <w:spacing w:line="360" w:lineRule="auto"/>
        <w:ind w:firstLine="482" w:firstLineChars="200"/>
        <w:jc w:val="left"/>
        <w:textAlignment w:val="auto"/>
        <w:rPr>
          <w:rFonts w:ascii="宋体" w:hAnsi="宋体"/>
          <w:b/>
          <w:color w:val="000000"/>
          <w:kern w:val="0"/>
          <w:sz w:val="24"/>
        </w:rPr>
      </w:pPr>
      <w:r>
        <w:rPr>
          <w:rFonts w:hint="eastAsia" w:ascii="宋体" w:hAnsi="宋体"/>
          <w:b/>
          <w:bCs/>
          <w:color w:val="000000"/>
          <w:sz w:val="24"/>
        </w:rPr>
        <w:t>注：</w:t>
      </w:r>
      <w:r>
        <w:rPr>
          <w:rFonts w:hint="eastAsia" w:ascii="宋体" w:hAnsi="宋体"/>
          <w:b/>
          <w:color w:val="000000"/>
          <w:kern w:val="0"/>
          <w:sz w:val="24"/>
        </w:rPr>
        <w:t>1.核心产品为磁控溅射/热蒸发集成设备。</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keepNext w:val="0"/>
        <w:keepLines w:val="0"/>
        <w:pageBreakBefore w:val="0"/>
        <w:kinsoku/>
        <w:wordWrap/>
        <w:overflowPunct/>
        <w:topLinePunct w:val="0"/>
        <w:bidi w:val="0"/>
        <w:snapToGrid/>
        <w:spacing w:line="360" w:lineRule="auto"/>
        <w:ind w:firstLine="482" w:firstLineChars="200"/>
        <w:textAlignment w:val="auto"/>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bidi w:val="0"/>
        <w:snapToGrid/>
        <w:spacing w:line="360" w:lineRule="auto"/>
        <w:ind w:firstLine="482" w:firstLineChars="200"/>
        <w:jc w:val="left"/>
        <w:textAlignment w:val="auto"/>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overflowPunct/>
        <w:topLinePunct w:val="0"/>
        <w:bidi w:val="0"/>
        <w:snapToGrid/>
        <w:spacing w:line="360" w:lineRule="auto"/>
        <w:jc w:val="center"/>
        <w:textAlignment w:val="auto"/>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val="0"/>
          <w:color w:val="000000"/>
          <w:sz w:val="24"/>
        </w:rPr>
        <w:t>磁控溅射/热蒸发集成系统等微纳加工与器件设备</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spacing w:line="360" w:lineRule="auto"/>
        <w:ind w:firstLine="495"/>
        <w:rPr>
          <w:color w:val="000000"/>
          <w:kern w:val="2"/>
        </w:rPr>
      </w:pPr>
      <w:r>
        <w:rPr>
          <w:rFonts w:ascii="宋体" w:hAnsi="宋体" w:eastAsia="宋体" w:cs="Times New Roman"/>
          <w:color w:val="000000"/>
          <w:kern w:val="2"/>
          <w:sz w:val="24"/>
          <w:szCs w:val="24"/>
          <w:lang w:val="en-US" w:eastAsia="zh-CN" w:bidi="ar-SA"/>
        </w:rPr>
        <w:t>1.依据《中</w:t>
      </w:r>
      <w:r>
        <w:rPr>
          <w:color w:val="000000"/>
          <w:kern w:val="2"/>
        </w:rPr>
        <w:t>华人民共和国合同法》的规定，现就甲方向乙方购买</w:t>
      </w:r>
      <w:r>
        <w:rPr>
          <w:rFonts w:hint="eastAsia" w:ascii="宋体" w:hAnsi="宋体"/>
          <w:b/>
          <w:bCs w:val="0"/>
          <w:color w:val="000000"/>
          <w:sz w:val="24"/>
        </w:rPr>
        <w:t>磁控溅射/热蒸发集成系统等微纳加工与器件设备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color w:val="000000"/>
          <w:kern w:val="2"/>
        </w:rPr>
      </w:pPr>
      <w:r>
        <w:rPr>
          <w:rFonts w:hint="eastAsia"/>
          <w:b/>
          <w:color w:val="000000"/>
          <w:kern w:val="2"/>
        </w:rPr>
        <w:t>二、产品条款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kern w:val="2"/>
          <w:highlight w:val="none"/>
        </w:rPr>
      </w:pPr>
      <w:r>
        <w:rPr>
          <w:rFonts w:hint="eastAsia"/>
          <w:color w:val="000000"/>
          <w:kern w:val="2"/>
          <w:highlight w:val="none"/>
          <w:lang w:val="en-US" w:eastAsia="zh-CN"/>
        </w:rPr>
        <w:t>1.</w:t>
      </w:r>
      <w:r>
        <w:rPr>
          <w:rFonts w:hint="eastAsia"/>
          <w:color w:val="000000"/>
          <w:kern w:val="2"/>
          <w:highlight w:val="none"/>
        </w:rPr>
        <w:t>甲方通知送达地址：浙江省衢州市柯城区九华北大道78号。</w:t>
      </w:r>
    </w:p>
    <w:p>
      <w:pPr>
        <w:pStyle w:val="12"/>
        <w:spacing w:before="0" w:beforeAutospacing="0" w:after="0" w:afterAutospacing="0" w:line="360" w:lineRule="auto"/>
        <w:ind w:firstLine="2520" w:firstLineChars="1050"/>
        <w:rPr>
          <w:color w:val="000000"/>
          <w:kern w:val="2"/>
          <w:highlight w:val="none"/>
        </w:rPr>
      </w:pPr>
      <w:r>
        <w:rPr>
          <w:rFonts w:hint="eastAsia"/>
          <w:color w:val="000000"/>
          <w:kern w:val="2"/>
          <w:highlight w:val="none"/>
        </w:rPr>
        <w:t>接收人：</w:t>
      </w:r>
      <w:r>
        <w:rPr>
          <w:rFonts w:hint="eastAsia"/>
          <w:color w:val="000000"/>
          <w:kern w:val="2"/>
          <w:highlight w:val="none"/>
          <w:u w:val="single"/>
        </w:rPr>
        <w:t xml:space="preserve">            </w:t>
      </w:r>
      <w:r>
        <w:rPr>
          <w:rFonts w:hint="eastAsia"/>
          <w:color w:val="000000"/>
          <w:kern w:val="2"/>
          <w:highlight w:val="none"/>
        </w:rPr>
        <w:t>，联系电话：</w:t>
      </w:r>
      <w:r>
        <w:rPr>
          <w:rFonts w:hint="eastAsia"/>
          <w:color w:val="000000"/>
          <w:kern w:val="2"/>
          <w:highlight w:val="none"/>
          <w:u w:val="single"/>
        </w:rPr>
        <w:t xml:space="preserve">             </w:t>
      </w:r>
      <w:r>
        <w:rPr>
          <w:rFonts w:hint="eastAsia"/>
          <w:color w:val="000000"/>
          <w:kern w:val="2"/>
          <w:highlight w:val="none"/>
        </w:rPr>
        <w:t>。</w:t>
      </w:r>
    </w:p>
    <w:p>
      <w:pPr>
        <w:pStyle w:val="12"/>
        <w:spacing w:before="0" w:beforeAutospacing="0" w:after="0" w:afterAutospacing="0" w:line="360" w:lineRule="auto"/>
        <w:ind w:firstLine="480" w:firstLineChars="200"/>
        <w:rPr>
          <w:color w:val="000000"/>
          <w:kern w:val="2"/>
          <w:highlight w:val="none"/>
        </w:rPr>
      </w:pPr>
      <w:r>
        <w:rPr>
          <w:rFonts w:hint="eastAsia"/>
          <w:color w:val="000000"/>
          <w:kern w:val="2"/>
          <w:highlight w:val="none"/>
          <w:lang w:val="en-US" w:eastAsia="zh-CN"/>
        </w:rPr>
        <w:t>2.</w:t>
      </w:r>
      <w:r>
        <w:rPr>
          <w:rFonts w:hint="eastAsia"/>
          <w:color w:val="000000"/>
          <w:kern w:val="2"/>
          <w:highlight w:val="none"/>
        </w:rPr>
        <w:t>乙方通知送达地址：</w:t>
      </w:r>
    </w:p>
    <w:p>
      <w:pPr>
        <w:pStyle w:val="12"/>
        <w:spacing w:before="0" w:beforeAutospacing="0" w:after="0" w:afterAutospacing="0" w:line="360" w:lineRule="auto"/>
        <w:ind w:firstLine="2520" w:firstLineChars="1050"/>
        <w:rPr>
          <w:color w:val="000000"/>
          <w:kern w:val="2"/>
          <w:highlight w:val="none"/>
        </w:rPr>
      </w:pPr>
      <w:r>
        <w:rPr>
          <w:rFonts w:hint="eastAsia"/>
          <w:color w:val="000000"/>
          <w:kern w:val="2"/>
          <w:highlight w:val="none"/>
        </w:rPr>
        <w:t>接收人：</w:t>
      </w:r>
      <w:r>
        <w:rPr>
          <w:rFonts w:hint="eastAsia"/>
          <w:color w:val="000000"/>
          <w:kern w:val="2"/>
          <w:highlight w:val="none"/>
          <w:u w:val="single"/>
        </w:rPr>
        <w:t xml:space="preserve">            </w:t>
      </w:r>
      <w:r>
        <w:rPr>
          <w:rFonts w:hint="eastAsia"/>
          <w:color w:val="000000"/>
          <w:kern w:val="2"/>
          <w:highlight w:val="none"/>
        </w:rPr>
        <w:t>，联系电话：</w:t>
      </w:r>
      <w:r>
        <w:rPr>
          <w:rFonts w:hint="eastAsia"/>
          <w:color w:val="000000"/>
          <w:kern w:val="2"/>
          <w:highlight w:val="none"/>
          <w:u w:val="single"/>
        </w:rPr>
        <w:t xml:space="preserve">            </w:t>
      </w:r>
      <w:r>
        <w:rPr>
          <w:rFonts w:hint="eastAsia"/>
          <w:color w:val="000000"/>
          <w:kern w:val="2"/>
          <w:highlight w:val="none"/>
        </w:rPr>
        <w:t>。</w:t>
      </w:r>
    </w:p>
    <w:p>
      <w:pPr>
        <w:pStyle w:val="12"/>
        <w:spacing w:before="0" w:beforeAutospacing="0" w:after="0" w:afterAutospacing="0" w:line="360" w:lineRule="auto"/>
        <w:ind w:firstLine="480" w:firstLineChars="200"/>
        <w:rPr>
          <w:color w:val="000000"/>
          <w:kern w:val="2"/>
        </w:rPr>
      </w:pPr>
      <w:r>
        <w:rPr>
          <w:rFonts w:hint="eastAsia"/>
          <w:color w:val="000000"/>
          <w:kern w:val="2"/>
          <w:lang w:val="en-US" w:eastAsia="zh-CN"/>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12</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000000" w:themeColor="text1"/>
          <w:kern w:val="0"/>
          <w:sz w:val="24"/>
          <w14:textFill>
            <w14:solidFill>
              <w14:schemeClr w14:val="tx1"/>
            </w14:solidFill>
          </w14:textFill>
        </w:rPr>
        <w:t>150天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9"/>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w:t>
      </w:r>
      <w:r>
        <w:rPr>
          <w:rFonts w:hint="eastAsia" w:ascii="宋体" w:hAnsi="宋体"/>
          <w:color w:val="000000"/>
          <w:sz w:val="24"/>
          <w:lang w:eastAsia="zh-CN"/>
        </w:rPr>
        <w:t>委员会成员</w:t>
      </w:r>
      <w:r>
        <w:rPr>
          <w:rFonts w:hint="eastAsia" w:ascii="宋体" w:hAnsi="宋体"/>
          <w:color w:val="000000"/>
          <w:sz w:val="24"/>
        </w:rPr>
        <w:t>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0"/>
        <w:snapToGrid w:val="0"/>
        <w:spacing w:line="360" w:lineRule="auto"/>
        <w:ind w:firstLine="480" w:firstLineChars="200"/>
        <w:rPr>
          <w:rFonts w:hAnsi="宋体"/>
          <w:color w:val="000000"/>
          <w:sz w:val="24"/>
        </w:rPr>
      </w:pPr>
      <w:r>
        <w:rPr>
          <w:rFonts w:hint="eastAsia" w:hAnsi="宋体"/>
          <w:color w:val="000000"/>
          <w:sz w:val="24"/>
        </w:rPr>
        <w:t>1.</w:t>
      </w:r>
      <w:r>
        <w:rPr>
          <w:rFonts w:hint="eastAsia" w:hAnsi="宋体"/>
          <w:color w:val="000000"/>
          <w:sz w:val="24"/>
          <w:lang w:val="en-US" w:eastAsia="zh-CN"/>
        </w:rPr>
        <w:t xml:space="preserve"> </w:t>
      </w:r>
      <w:r>
        <w:rPr>
          <w:rFonts w:hint="eastAsia" w:hAnsi="宋体"/>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hint="eastAsia"/>
        </w:rPr>
      </w:pPr>
      <w:r>
        <w:rPr>
          <w:rFonts w:hint="eastAsia" w:ascii="宋体" w:hAnsi="宋体"/>
          <w:b/>
          <w:color w:val="000000"/>
          <w:sz w:val="24"/>
        </w:rPr>
        <w:t xml:space="preserve">   三、评定内容及评标标准</w:t>
      </w:r>
    </w:p>
    <w:tbl>
      <w:tblPr>
        <w:tblStyle w:val="14"/>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本次采购项目预算：420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color w:val="FF0000"/>
                <w:szCs w:val="21"/>
                <w:highlight w:val="none"/>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商务技术方案</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hint="default" w:ascii="宋体" w:hAnsi="宋体" w:eastAsia="宋体" w:cs="仿宋_GB2312"/>
                <w:color w:val="000000"/>
                <w:szCs w:val="21"/>
                <w:lang w:val="en-US" w:eastAsia="zh-CN"/>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w:t>
            </w:r>
            <w:r>
              <w:rPr>
                <w:rFonts w:hint="eastAsia" w:ascii="宋体" w:hAnsi="宋体"/>
                <w:color w:val="000000"/>
                <w:szCs w:val="21"/>
                <w:lang w:val="en-US" w:eastAsia="zh-CN"/>
              </w:rPr>
              <w:t>(0-30)</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hint="eastAsia" w:ascii="宋体" w:hAnsi="宋体" w:eastAsia="宋体" w:cs="仿宋_GB2312"/>
                <w:color w:val="000000"/>
                <w:szCs w:val="21"/>
                <w:lang w:eastAsia="zh-CN"/>
              </w:rPr>
            </w:pPr>
            <w:r>
              <w:rPr>
                <w:rFonts w:hint="eastAsia" w:ascii="宋体" w:hAnsi="宋体"/>
                <w:color w:val="000000"/>
                <w:szCs w:val="21"/>
              </w:rPr>
              <w:t>设备（系统）的可操性（0-2分）、稳定性（0-2分）、是否便于维护（0-2分）。</w:t>
            </w:r>
            <w:r>
              <w:rPr>
                <w:rFonts w:hint="eastAsia" w:ascii="宋体" w:hAnsi="宋体"/>
                <w:color w:val="000000"/>
                <w:szCs w:val="21"/>
                <w:lang w:eastAsia="zh-CN"/>
              </w:rPr>
              <w:t>（</w:t>
            </w:r>
            <w:r>
              <w:rPr>
                <w:rFonts w:hint="eastAsia" w:ascii="宋体" w:hAnsi="宋体"/>
                <w:color w:val="000000"/>
                <w:szCs w:val="21"/>
                <w:lang w:val="en-US" w:eastAsia="zh-CN"/>
              </w:rPr>
              <w:t>0-6分</w:t>
            </w:r>
            <w:r>
              <w:rPr>
                <w:rFonts w:hint="eastAsia" w:ascii="宋体" w:hAnsi="宋体"/>
                <w:color w:val="000000"/>
                <w:szCs w:val="21"/>
                <w:lang w:eastAsia="zh-CN"/>
              </w:rPr>
              <w:t>）</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val="0"/>
              <w:spacing w:line="360" w:lineRule="auto"/>
              <w:jc w:val="left"/>
              <w:rPr>
                <w:rFonts w:ascii="宋体" w:hAnsi="宋体" w:cs="仿宋_GB2312"/>
                <w:color w:val="000000"/>
                <w:szCs w:val="21"/>
              </w:rPr>
              <w:pPrChange w:id="0" w:author="框吉框吉" w:date="2020-05-19T16:26:00Z">
                <w:pPr>
                  <w:widowControl/>
                  <w:jc w:val="left"/>
                </w:pPr>
              </w:pPrChange>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hint="eastAsia" w:ascii="宋体" w:hAnsi="宋体" w:eastAsia="宋体" w:cs="仿宋_GB2312"/>
                <w:color w:val="000000"/>
                <w:szCs w:val="21"/>
                <w:lang w:eastAsia="zh-CN"/>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w:t>
            </w:r>
            <w:r>
              <w:rPr>
                <w:rFonts w:hint="eastAsia" w:ascii="宋体" w:hAnsi="宋体"/>
                <w:color w:val="000000"/>
                <w:szCs w:val="21"/>
                <w:lang w:eastAsia="zh-CN"/>
              </w:rPr>
              <w:t>（</w:t>
            </w:r>
            <w:r>
              <w:rPr>
                <w:rFonts w:hint="eastAsia" w:ascii="宋体" w:hAnsi="宋体"/>
                <w:color w:val="000000"/>
                <w:szCs w:val="21"/>
                <w:lang w:val="en-US" w:eastAsia="zh-CN"/>
              </w:rPr>
              <w:t>0-6分</w:t>
            </w:r>
            <w:r>
              <w:rPr>
                <w:rFonts w:hint="eastAsia" w:ascii="宋体" w:hAnsi="宋体"/>
                <w:color w:val="000000"/>
                <w:szCs w:val="21"/>
                <w:lang w:eastAsia="zh-CN"/>
              </w:rPr>
              <w:t>）</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93" w:type="dxa"/>
            <w:vMerge w:val="continue"/>
          </w:tcPr>
          <w:p>
            <w:pPr>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hint="eastAsia" w:ascii="宋体" w:hAnsi="宋体"/>
                <w:color w:val="000000"/>
                <w:szCs w:val="21"/>
              </w:rPr>
            </w:pPr>
            <w:r>
              <w:rPr>
                <w:rFonts w:hint="eastAsia" w:ascii="宋体" w:hAnsi="宋体"/>
                <w:color w:val="000000"/>
                <w:szCs w:val="21"/>
              </w:rPr>
              <w:t>根据拟投入本项目人员情况（技术力量）进行综合评分。</w:t>
            </w:r>
          </w:p>
          <w:p>
            <w:pPr>
              <w:spacing w:line="360" w:lineRule="auto"/>
              <w:jc w:val="left"/>
              <w:rPr>
                <w:rFonts w:ascii="宋体" w:hAnsi="宋体"/>
                <w:color w:val="000000"/>
                <w:szCs w:val="21"/>
              </w:rPr>
            </w:pPr>
            <w:r>
              <w:rPr>
                <w:rFonts w:hint="eastAsia" w:ascii="宋体" w:hAnsi="宋体"/>
                <w:color w:val="000000"/>
                <w:szCs w:val="21"/>
              </w:rPr>
              <w:t>（0-</w:t>
            </w:r>
            <w:r>
              <w:rPr>
                <w:rFonts w:ascii="宋体" w:hAnsi="宋体"/>
                <w:color w:val="000000"/>
                <w:szCs w:val="21"/>
              </w:rPr>
              <w:t>4</w:t>
            </w:r>
            <w:r>
              <w:rPr>
                <w:rFonts w:hint="eastAsia" w:ascii="宋体" w:hAnsi="宋体"/>
                <w:color w:val="000000"/>
                <w:szCs w:val="21"/>
              </w:rPr>
              <w:t>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hint="default" w:ascii="宋体" w:hAnsi="宋体" w:eastAsia="宋体" w:cs="仿宋_GB2312"/>
                <w:color w:val="000000"/>
                <w:szCs w:val="21"/>
                <w:lang w:val="en-US" w:eastAsia="zh-CN"/>
              </w:rPr>
            </w:pPr>
            <w:r>
              <w:rPr>
                <w:rFonts w:hint="eastAsia" w:ascii="宋体" w:hAnsi="宋体"/>
                <w:color w:val="000000"/>
                <w:szCs w:val="21"/>
              </w:rPr>
              <w:t>投标人同类项目实施情况一览表，须提</w:t>
            </w:r>
            <w:r>
              <w:rPr>
                <w:rFonts w:hint="eastAsia" w:ascii="宋体" w:hAnsi="宋体"/>
                <w:color w:val="000000"/>
                <w:szCs w:val="21"/>
                <w:highlight w:val="none"/>
              </w:rPr>
              <w:t>供</w:t>
            </w:r>
            <w:r>
              <w:rPr>
                <w:rFonts w:hint="eastAsia" w:ascii="宋体" w:hAnsi="宋体"/>
                <w:b/>
                <w:bCs/>
                <w:color w:val="000000"/>
                <w:szCs w:val="21"/>
                <w:highlight w:val="none"/>
              </w:rPr>
              <w:t>2018年1月1日</w:t>
            </w:r>
            <w:r>
              <w:rPr>
                <w:rFonts w:hint="eastAsia" w:ascii="宋体" w:hAnsi="宋体"/>
                <w:color w:val="000000"/>
                <w:szCs w:val="21"/>
                <w:highlight w:val="none"/>
              </w:rPr>
              <w:t>以来</w:t>
            </w:r>
            <w:r>
              <w:rPr>
                <w:rFonts w:hint="eastAsia" w:ascii="宋体" w:hAnsi="宋体"/>
                <w:color w:val="000000"/>
                <w:szCs w:val="21"/>
              </w:rPr>
              <w:t>（以合同签订时间为准）至今实施的同类项目合同原件的扫描件：每提供一个成功实施案例有效合同原件的扫描件得2分，最高得8分。</w:t>
            </w:r>
            <w:r>
              <w:rPr>
                <w:rFonts w:hint="eastAsia" w:ascii="宋体" w:hAnsi="宋体"/>
                <w:color w:val="000000"/>
                <w:szCs w:val="21"/>
                <w:lang w:eastAsia="zh-CN"/>
              </w:rPr>
              <w:t>（</w:t>
            </w:r>
            <w:r>
              <w:rPr>
                <w:rFonts w:hint="eastAsia" w:ascii="宋体" w:hAnsi="宋体"/>
                <w:color w:val="000000"/>
                <w:szCs w:val="21"/>
                <w:lang w:val="en-US" w:eastAsia="zh-CN"/>
              </w:rPr>
              <w:t>0-8分）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hint="eastAsia" w:ascii="宋体" w:hAnsi="宋体" w:cs="仿宋_GB2312"/>
                <w:color w:val="000000"/>
                <w:szCs w:val="21"/>
              </w:rPr>
            </w:pPr>
            <w:r>
              <w:rPr>
                <w:rFonts w:hint="eastAsia" w:ascii="宋体" w:hAnsi="宋体" w:cs="仿宋_GB2312"/>
                <w:color w:val="000000"/>
                <w:szCs w:val="21"/>
              </w:rPr>
              <w:t>投标文件</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制作</w:t>
            </w:r>
          </w:p>
        </w:tc>
        <w:tc>
          <w:tcPr>
            <w:tcW w:w="6048" w:type="dxa"/>
            <w:vAlign w:val="center"/>
          </w:tcPr>
          <w:p>
            <w:pPr>
              <w:widowControl/>
              <w:spacing w:line="360" w:lineRule="auto"/>
              <w:jc w:val="left"/>
              <w:rPr>
                <w:rFonts w:hint="eastAsia" w:ascii="宋体" w:hAnsi="宋体" w:eastAsia="宋体"/>
                <w:color w:val="000000"/>
                <w:szCs w:val="21"/>
                <w:lang w:eastAsia="zh-CN"/>
              </w:rPr>
            </w:pPr>
            <w:r>
              <w:rPr>
                <w:rFonts w:hint="eastAsia" w:ascii="宋体" w:hAnsi="宋体" w:cs="仿宋_GB2312"/>
                <w:color w:val="000000"/>
                <w:szCs w:val="21"/>
              </w:rPr>
              <w:t>是否满足招标文件要求，投标文件制作是否完整、格式规范、内容齐全、表述准确、条理清晰，内容无前后矛盾。</w:t>
            </w:r>
            <w:r>
              <w:rPr>
                <w:rFonts w:hint="eastAsia" w:ascii="宋体" w:hAnsi="宋体" w:cs="仿宋_GB2312"/>
                <w:color w:val="000000"/>
                <w:szCs w:val="21"/>
                <w:lang w:eastAsia="zh-CN"/>
              </w:rPr>
              <w:t>（</w:t>
            </w:r>
            <w:r>
              <w:rPr>
                <w:rFonts w:hint="eastAsia" w:ascii="宋体" w:hAnsi="宋体" w:cs="仿宋_GB2312"/>
                <w:color w:val="000000"/>
                <w:szCs w:val="21"/>
                <w:lang w:val="en-US" w:eastAsia="zh-CN"/>
              </w:rPr>
              <w:t>0-2分</w:t>
            </w:r>
            <w:r>
              <w:rPr>
                <w:rFonts w:hint="eastAsia" w:ascii="宋体" w:hAnsi="宋体" w:cs="仿宋_GB2312"/>
                <w:color w:val="000000"/>
                <w:szCs w:val="21"/>
                <w:lang w:eastAsia="zh-CN"/>
              </w:rPr>
              <w:t>）</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w:t>
            </w:r>
            <w:r>
              <w:rPr>
                <w:rFonts w:hint="eastAsia" w:cs="仿宋_GB2312"/>
                <w:szCs w:val="21"/>
              </w:rPr>
              <w:t>（0-</w:t>
            </w:r>
            <w:r>
              <w:rPr>
                <w:rFonts w:cs="仿宋_GB2312"/>
                <w:szCs w:val="21"/>
              </w:rPr>
              <w:t>4</w:t>
            </w:r>
            <w:r>
              <w:rPr>
                <w:rFonts w:hint="eastAsia" w:cs="仿宋_GB2312"/>
                <w:szCs w:val="21"/>
              </w:rPr>
              <w:t>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b/>
                <w:color w:val="FF0000"/>
                <w:sz w:val="22"/>
                <w:highlight w:val="yellow"/>
              </w:rPr>
            </w:pPr>
            <w:r>
              <w:rPr>
                <w:rFonts w:hint="eastAsia" w:ascii="宋体" w:hAnsi="宋体" w:cs="仿宋_GB2312"/>
                <w:color w:val="000000"/>
                <w:szCs w:val="21"/>
              </w:rPr>
              <w:t>质保期</w:t>
            </w:r>
          </w:p>
        </w:tc>
        <w:tc>
          <w:tcPr>
            <w:tcW w:w="6048" w:type="dxa"/>
            <w:vAlign w:val="center"/>
          </w:tcPr>
          <w:p>
            <w:pPr>
              <w:pStyle w:val="21"/>
              <w:spacing w:before="0" w:beforeAutospacing="0" w:after="0" w:afterAutospacing="0" w:line="360" w:lineRule="auto"/>
              <w:rPr>
                <w:rFonts w:cs="Times New Roman"/>
                <w:b/>
                <w:color w:val="FF0000"/>
                <w:kern w:val="2"/>
                <w:sz w:val="22"/>
                <w:highlight w:val="yellow"/>
              </w:rPr>
            </w:pPr>
            <w:r>
              <w:rPr>
                <w:rFonts w:hint="eastAsia" w:cs="仿宋_GB2312"/>
                <w:color w:val="000000"/>
                <w:sz w:val="21"/>
                <w:szCs w:val="21"/>
              </w:rPr>
              <w:t>质保期超过招标文件要求的，每增加半年得1分，最多2分。(0-2分)</w:t>
            </w:r>
          </w:p>
        </w:tc>
        <w:tc>
          <w:tcPr>
            <w:tcW w:w="863" w:type="dxa"/>
            <w:vAlign w:val="center"/>
          </w:tcPr>
          <w:p>
            <w:pPr>
              <w:spacing w:line="360" w:lineRule="auto"/>
              <w:jc w:val="center"/>
              <w:rPr>
                <w:rFonts w:ascii="宋体" w:hAnsi="宋体"/>
                <w:b/>
                <w:color w:val="FF0000"/>
                <w:sz w:val="22"/>
                <w:highlight w:val="yellow"/>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b/>
                <w:color w:val="FF0000"/>
                <w:sz w:val="22"/>
                <w:highlight w:val="yellow"/>
              </w:rPr>
            </w:pPr>
            <w:r>
              <w:rPr>
                <w:rFonts w:hint="eastAsia" w:ascii="宋体" w:hAnsi="宋体" w:cs="仿宋_GB2312"/>
                <w:color w:val="000000"/>
                <w:szCs w:val="21"/>
              </w:rPr>
              <w:t>服务承诺</w:t>
            </w:r>
          </w:p>
        </w:tc>
        <w:tc>
          <w:tcPr>
            <w:tcW w:w="6048" w:type="dxa"/>
            <w:vAlign w:val="center"/>
          </w:tcPr>
          <w:p>
            <w:pPr>
              <w:pStyle w:val="21"/>
              <w:spacing w:before="0" w:beforeAutospacing="0" w:after="0" w:afterAutospacing="0" w:line="360" w:lineRule="auto"/>
              <w:rPr>
                <w:rFonts w:cs="Times New Roman"/>
                <w:b/>
                <w:color w:val="FF0000"/>
                <w:kern w:val="2"/>
                <w:sz w:val="22"/>
                <w:highlight w:val="yellow"/>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b/>
                <w:color w:val="FF0000"/>
                <w:sz w:val="22"/>
                <w:highlight w:val="yellow"/>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left"/>
              <w:rPr>
                <w:rFonts w:ascii="宋体" w:hAnsi="宋体"/>
                <w:b/>
                <w:color w:val="FF0000"/>
                <w:sz w:val="22"/>
                <w:highlight w:val="yellow"/>
              </w:rPr>
            </w:pPr>
            <w:r>
              <w:rPr>
                <w:rFonts w:hint="eastAsia" w:ascii="宋体" w:hAnsi="宋体" w:cs="仿宋_GB2312"/>
                <w:color w:val="000000"/>
                <w:szCs w:val="21"/>
              </w:rPr>
              <w:t>质保期外的服务承诺</w:t>
            </w:r>
          </w:p>
        </w:tc>
        <w:tc>
          <w:tcPr>
            <w:tcW w:w="6048" w:type="dxa"/>
            <w:vAlign w:val="center"/>
          </w:tcPr>
          <w:p>
            <w:pPr>
              <w:pStyle w:val="21"/>
              <w:spacing w:before="0" w:beforeAutospacing="0" w:after="0" w:afterAutospacing="0" w:line="360" w:lineRule="auto"/>
              <w:rPr>
                <w:rFonts w:cs="Times New Roman"/>
                <w:b/>
                <w:color w:val="FF0000"/>
                <w:kern w:val="2"/>
                <w:sz w:val="22"/>
                <w:highlight w:val="yellow"/>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b/>
                <w:color w:val="FF0000"/>
                <w:sz w:val="22"/>
                <w:highlight w:val="yellow"/>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both"/>
        <w:rPr>
          <w:rFonts w:hint="eastAsia" w:ascii="宋体" w:hAnsi="宋体"/>
          <w:b/>
          <w:color w:val="000000"/>
          <w:sz w:val="32"/>
          <w:szCs w:val="32"/>
        </w:rPr>
      </w:pPr>
      <w:bookmarkStart w:id="6" w:name="_GoBack"/>
      <w:bookmarkEnd w:id="6"/>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15</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val="0"/>
          <w:color w:val="000000"/>
          <w:sz w:val="28"/>
          <w:szCs w:val="28"/>
        </w:rPr>
        <w:t>磁控溅射/热蒸发集成系统等微纳加工与器件设备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hint="eastAsia"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（全名、职务）</w:t>
      </w:r>
      <w:r>
        <w:rPr>
          <w:rFonts w:hint="eastAsia" w:ascii="宋体" w:hAnsi="宋体"/>
          <w:color w:val="000000"/>
          <w:sz w:val="28"/>
          <w:szCs w:val="28"/>
          <w:lang w:val="zh-CN"/>
        </w:rPr>
        <w:t>为全权代表，参加贵方组织</w:t>
      </w:r>
      <w:r>
        <w:rPr>
          <w:rFonts w:hint="eastAsia" w:ascii="宋体" w:hAnsi="宋体"/>
          <w:b/>
          <w:bCs w:val="0"/>
          <w:color w:val="000000"/>
          <w:sz w:val="28"/>
          <w:szCs w:val="28"/>
          <w:u w:val="single"/>
        </w:rPr>
        <w:t>磁控溅射/热蒸发集成系统等微纳加工与器件设备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15</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val="0"/>
          <w:color w:val="000000"/>
          <w:sz w:val="28"/>
          <w:szCs w:val="28"/>
          <w:u w:val="single"/>
        </w:rPr>
        <w:t>磁控溅射/热蒸发集成系统等微纳加工与器件设备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15</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default" w:ascii="宋体" w:hAnsi="宋体" w:eastAsia="宋体"/>
          <w:b/>
          <w:color w:val="000000"/>
          <w:sz w:val="28"/>
          <w:szCs w:val="28"/>
          <w:u w:val="single"/>
          <w:lang w:val="en-US" w:eastAsia="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en-US" w:eastAsia="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w:t>
      </w:r>
      <w:r>
        <w:rPr>
          <w:rFonts w:hint="eastAsia" w:ascii="宋体" w:hAnsi="宋体"/>
          <w:b/>
          <w:color w:val="000000"/>
          <w:sz w:val="28"/>
          <w:szCs w:val="28"/>
          <w:lang w:val="en-US" w:eastAsia="zh-CN"/>
        </w:rPr>
        <w:t>1</w:t>
      </w:r>
      <w:r>
        <w:rPr>
          <w:rFonts w:hint="eastAsia" w:ascii="宋体" w:hAnsi="宋体"/>
          <w:b/>
          <w:color w:val="000000"/>
          <w:sz w:val="28"/>
          <w:szCs w:val="28"/>
          <w:lang w:val="zh-CN"/>
        </w:rPr>
        <w:t>-</w:t>
      </w:r>
      <w:r>
        <w:rPr>
          <w:rFonts w:hint="eastAsia" w:ascii="宋体" w:hAnsi="宋体"/>
          <w:b/>
          <w:color w:val="000000"/>
          <w:sz w:val="28"/>
          <w:szCs w:val="28"/>
          <w:lang w:val="en-US" w:eastAsia="zh-CN"/>
        </w:rPr>
        <w:t>15</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val="0"/>
          <w:color w:val="000000"/>
          <w:sz w:val="28"/>
          <w:szCs w:val="28"/>
        </w:rPr>
        <w:t>磁控溅射/热蒸发集成系统等微纳加工与器件设备</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15</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val="0"/>
          <w:color w:val="000000"/>
          <w:sz w:val="28"/>
          <w:szCs w:val="28"/>
        </w:rPr>
        <w:t>磁控溅射/热蒸发集成系统等微纳加工与器件设备</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hint="eastAsia"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15</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val="0"/>
          <w:color w:val="000000"/>
          <w:sz w:val="28"/>
          <w:szCs w:val="28"/>
        </w:rPr>
        <w:t>磁控溅射/热蒸发集成系统等微纳加工与器件设备</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color w:val="000000"/>
          <w:spacing w:val="20"/>
          <w:sz w:val="32"/>
          <w:szCs w:val="32"/>
          <w:lang w:val="en-US" w:eastAsia="zh-CN"/>
        </w:rPr>
      </w:pPr>
      <w:r>
        <w:rPr>
          <w:rFonts w:hint="eastAsia" w:ascii="宋体" w:hAnsi="宋体"/>
          <w:b/>
          <w:color w:val="000000"/>
          <w:spacing w:val="20"/>
          <w:sz w:val="32"/>
          <w:szCs w:val="32"/>
        </w:rPr>
        <w:t>项目编号：衢院招2021-</w:t>
      </w:r>
      <w:r>
        <w:rPr>
          <w:rFonts w:hint="eastAsia" w:ascii="宋体" w:hAnsi="宋体"/>
          <w:b/>
          <w:color w:val="000000"/>
          <w:spacing w:val="20"/>
          <w:sz w:val="32"/>
          <w:szCs w:val="32"/>
          <w:lang w:val="en-US" w:eastAsia="zh-CN"/>
        </w:rPr>
        <w:t>15</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w:t>
      </w:r>
      <w:r>
        <w:rPr>
          <w:rFonts w:hint="eastAsia" w:ascii="宋体" w:hAnsi="宋体"/>
          <w:b/>
          <w:bCs w:val="0"/>
          <w:color w:val="000000"/>
          <w:sz w:val="28"/>
          <w:szCs w:val="28"/>
        </w:rPr>
        <w:t>磁控溅射/热蒸发集成系统等微纳加工与器件设备</w:t>
      </w:r>
    </w:p>
    <w:tbl>
      <w:tblPr>
        <w:tblStyle w:val="14"/>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hint="default" w:ascii="宋体" w:hAnsi="宋体" w:eastAsia="宋体"/>
          <w:b/>
          <w:color w:val="000000"/>
          <w:spacing w:val="20"/>
          <w:sz w:val="32"/>
          <w:szCs w:val="32"/>
          <w:lang w:val="en-US" w:eastAsia="zh-CN"/>
        </w:rPr>
      </w:pPr>
      <w:r>
        <w:rPr>
          <w:rFonts w:hint="eastAsia" w:ascii="宋体" w:hAnsi="宋体"/>
          <w:b/>
          <w:color w:val="000000"/>
          <w:spacing w:val="20"/>
          <w:sz w:val="32"/>
          <w:szCs w:val="32"/>
        </w:rPr>
        <w:t>项目编号：衢院招2021-</w:t>
      </w:r>
      <w:r>
        <w:rPr>
          <w:rFonts w:hint="eastAsia" w:ascii="宋体" w:hAnsi="宋体"/>
          <w:b/>
          <w:color w:val="000000"/>
          <w:spacing w:val="20"/>
          <w:sz w:val="32"/>
          <w:szCs w:val="32"/>
          <w:lang w:val="en-US" w:eastAsia="zh-CN"/>
        </w:rPr>
        <w:t>15</w:t>
      </w:r>
    </w:p>
    <w:p>
      <w:pPr>
        <w:snapToGrid w:val="0"/>
        <w:spacing w:line="360" w:lineRule="auto"/>
        <w:ind w:left="210" w:leftChars="100"/>
        <w:rPr>
          <w:rFonts w:ascii="宋体" w:hAnsi="宋体"/>
          <w:b/>
          <w:color w:val="000000"/>
          <w:spacing w:val="20"/>
          <w:sz w:val="32"/>
          <w:szCs w:val="32"/>
        </w:rPr>
      </w:pPr>
      <w:r>
        <w:rPr>
          <w:rFonts w:hint="eastAsia" w:ascii="宋体" w:hAnsi="宋体"/>
          <w:b/>
          <w:color w:val="000000"/>
          <w:spacing w:val="20"/>
          <w:sz w:val="32"/>
          <w:szCs w:val="32"/>
        </w:rPr>
        <w:t xml:space="preserve">项目名称: </w:t>
      </w:r>
      <w:r>
        <w:rPr>
          <w:rFonts w:hint="eastAsia" w:ascii="宋体" w:hAnsi="宋体"/>
          <w:b/>
          <w:bCs w:val="0"/>
          <w:color w:val="000000"/>
          <w:sz w:val="28"/>
          <w:szCs w:val="28"/>
        </w:rPr>
        <w:t>磁控溅射/热蒸发集成系统等微纳加工与器件设备</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格式九：</w:t>
      </w:r>
    </w:p>
    <w:p>
      <w:pPr>
        <w:spacing w:line="500" w:lineRule="exact"/>
        <w:jc w:val="center"/>
        <w:rPr>
          <w:rFonts w:ascii="仿宋_GB2312" w:eastAsia="仿宋_GB2312"/>
          <w:b/>
          <w:bCs/>
          <w:sz w:val="28"/>
          <w:szCs w:val="28"/>
        </w:rPr>
      </w:pPr>
      <w:r>
        <w:rPr>
          <w:rFonts w:hint="eastAsia" w:ascii="仿宋_GB2312" w:eastAsia="仿宋_GB2312"/>
          <w:b/>
          <w:bCs/>
          <w:sz w:val="28"/>
          <w:szCs w:val="28"/>
        </w:rPr>
        <w:t>1.中小企业声明函（货物）</w:t>
      </w:r>
    </w:p>
    <w:p>
      <w:pPr>
        <w:spacing w:line="500" w:lineRule="exact"/>
        <w:jc w:val="cente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采购活动，提供的货物全部由符合政策要求的中小企业制造。相关企业的具体情况如下：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 xml:space="preserve"> （标的名称） </w:t>
      </w:r>
      <w:r>
        <w:rPr>
          <w:rFonts w:hint="eastAsia" w:ascii="仿宋_GB2312" w:eastAsia="仿宋_GB2312"/>
          <w:sz w:val="28"/>
          <w:szCs w:val="28"/>
        </w:rPr>
        <w:t>，属于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 xml:space="preserve">（企业名称） </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 xml:space="preserve">万元，资产总额为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2. </w:t>
      </w:r>
      <w:r>
        <w:rPr>
          <w:rFonts w:hint="eastAsia" w:ascii="仿宋_GB2312" w:eastAsia="仿宋_GB2312"/>
          <w:sz w:val="28"/>
          <w:szCs w:val="28"/>
          <w:u w:val="single"/>
        </w:rPr>
        <w:t>（标的名称）</w:t>
      </w:r>
      <w:r>
        <w:rPr>
          <w:rFonts w:hint="eastAsia" w:ascii="仿宋_GB2312" w:eastAsia="仿宋_GB2312"/>
          <w:sz w:val="28"/>
          <w:szCs w:val="28"/>
        </w:rPr>
        <w:t xml:space="preserve"> ，属于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（企业名称）</w:t>
      </w:r>
      <w:r>
        <w:rPr>
          <w:rFonts w:hint="eastAsia" w:ascii="仿宋_GB2312" w:eastAsia="仿宋_GB2312"/>
          <w:sz w:val="28"/>
          <w:szCs w:val="28"/>
        </w:rPr>
        <w:t xml:space="preserve"> ，从业人员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ascii="仿宋_GB2312" w:eastAsia="仿宋_GB2312"/>
          <w:sz w:val="28"/>
          <w:szCs w:val="28"/>
        </w:rPr>
      </w:pP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日 期：</w:t>
      </w:r>
    </w:p>
    <w:p>
      <w:pPr>
        <w:pStyle w:val="7"/>
        <w:spacing w:line="500" w:lineRule="exact"/>
        <w:jc w:val="left"/>
        <w:rPr>
          <w:rFonts w:hint="eastAsia"/>
          <w:b/>
          <w:bCs/>
          <w:sz w:val="28"/>
        </w:rPr>
      </w:pPr>
    </w:p>
    <w:p>
      <w:pPr>
        <w:pStyle w:val="7"/>
        <w:spacing w:line="500" w:lineRule="exact"/>
        <w:jc w:val="left"/>
        <w:rPr>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3"/>
        <w:spacing w:line="500" w:lineRule="exact"/>
        <w:ind w:firstLine="551" w:firstLineChars="196"/>
        <w:rPr>
          <w:b/>
          <w:bCs/>
          <w:sz w:val="28"/>
        </w:rPr>
      </w:pPr>
      <w:r>
        <w:rPr>
          <w:rFonts w:hint="eastAsia"/>
          <w:b/>
          <w:bCs/>
          <w:sz w:val="28"/>
        </w:rPr>
        <w:t>2.货物类项目采购填写此声明函。</w:t>
      </w:r>
    </w:p>
    <w:p>
      <w:pPr>
        <w:pStyle w:val="23"/>
        <w:spacing w:line="500" w:lineRule="exact"/>
        <w:ind w:firstLine="551" w:firstLineChars="196"/>
        <w:rPr>
          <w:b/>
          <w:bCs/>
          <w:sz w:val="28"/>
        </w:rPr>
      </w:pPr>
      <w:r>
        <w:rPr>
          <w:rFonts w:hint="eastAsia"/>
          <w:b/>
          <w:bCs/>
          <w:sz w:val="28"/>
        </w:rPr>
        <w:t>3.</w:t>
      </w:r>
      <w:r>
        <w:rPr>
          <w:b/>
          <w:bCs/>
          <w:sz w:val="28"/>
        </w:rPr>
        <w:t>投标人提供的货物既有中小企业制造货物，也有大型企业制造货物的，不享受本办法规定的中小企业扶持政策。</w:t>
      </w:r>
    </w:p>
    <w:p>
      <w:pPr>
        <w:spacing w:line="588" w:lineRule="exact"/>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8"/>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rPr>
          <w:rFonts w:hint="eastAsia" w:ascii="仿宋_GB2312" w:eastAsia="仿宋_GB2312"/>
          <w:b/>
          <w:spacing w:val="6"/>
          <w:sz w:val="32"/>
          <w:szCs w:val="32"/>
        </w:rPr>
      </w:pPr>
    </w:p>
    <w:p>
      <w:pPr>
        <w:snapToGrid w:val="0"/>
        <w:spacing w:line="540" w:lineRule="exact"/>
        <w:rPr>
          <w:rFonts w:hint="eastAsia" w:ascii="仿宋_GB2312" w:eastAsia="仿宋_GB2312"/>
          <w:b/>
          <w:spacing w:val="6"/>
          <w:sz w:val="32"/>
          <w:szCs w:val="32"/>
        </w:rPr>
      </w:pPr>
    </w:p>
    <w:p>
      <w:pPr>
        <w:snapToGrid w:val="0"/>
        <w:spacing w:line="540" w:lineRule="exact"/>
        <w:rPr>
          <w:rFonts w:hint="eastAsia" w:ascii="宋体" w:hAnsi="宋体" w:eastAsia="宋体" w:cs="宋体"/>
          <w:b/>
          <w:spacing w:val="6"/>
          <w:sz w:val="32"/>
          <w:szCs w:val="32"/>
        </w:rPr>
      </w:pPr>
      <w:r>
        <w:rPr>
          <w:rFonts w:hint="eastAsia" w:ascii="宋体" w:hAnsi="宋体" w:eastAsia="宋体" w:cs="宋体"/>
          <w:b/>
          <w:spacing w:val="6"/>
          <w:sz w:val="32"/>
          <w:szCs w:val="32"/>
        </w:rPr>
        <w:t>格式十一：</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pStyle w:val="18"/>
        <w:jc w:val="center"/>
        <w:rPr>
          <w:rFonts w:ascii="仿宋_GB2312" w:eastAsia="仿宋_GB2312"/>
          <w:b/>
          <w:sz w:val="28"/>
          <w:szCs w:val="28"/>
        </w:rPr>
      </w:pPr>
      <w:r>
        <w:rPr>
          <w:rFonts w:hint="eastAsia" w:ascii="仿宋" w:hAnsi="仿宋" w:eastAsia="仿宋"/>
          <w:sz w:val="28"/>
        </w:rPr>
        <w:t xml:space="preserve">                                       日  期：</w:t>
      </w:r>
    </w:p>
    <w:p>
      <w:pPr>
        <w:pStyle w:val="18"/>
        <w:jc w:val="center"/>
        <w:rPr>
          <w:rFonts w:ascii="仿宋_GB2312" w:eastAsia="仿宋_GB2312"/>
          <w:b/>
          <w:sz w:val="28"/>
          <w:szCs w:val="28"/>
        </w:rPr>
      </w:pPr>
    </w:p>
    <w:p>
      <w:pPr>
        <w:pStyle w:val="18"/>
        <w:jc w:val="center"/>
        <w:rPr>
          <w:rFonts w:ascii="仿宋_GB2312" w:eastAsia="仿宋_GB2312"/>
          <w:b/>
          <w:sz w:val="28"/>
          <w:szCs w:val="28"/>
        </w:rPr>
      </w:pPr>
    </w:p>
    <w:p>
      <w:pPr>
        <w:pStyle w:val="18"/>
        <w:jc w:val="center"/>
        <w:rPr>
          <w:rFonts w:ascii="仿宋_GB2312" w:eastAsia="仿宋_GB2312"/>
          <w:b/>
          <w:sz w:val="28"/>
          <w:szCs w:val="28"/>
        </w:rPr>
      </w:pPr>
    </w:p>
    <w:p>
      <w:pPr>
        <w:pStyle w:val="18"/>
        <w:jc w:val="center"/>
        <w:rPr>
          <w:rFonts w:ascii="仿宋_GB2312" w:eastAsia="仿宋_GB2312"/>
          <w:b/>
          <w:sz w:val="28"/>
          <w:szCs w:val="28"/>
        </w:rPr>
      </w:pPr>
    </w:p>
    <w:p>
      <w:pPr>
        <w:pStyle w:val="18"/>
        <w:jc w:val="center"/>
        <w:rPr>
          <w:rFonts w:ascii="仿宋_GB2312" w:eastAsia="仿宋_GB2312"/>
          <w:b/>
          <w:sz w:val="28"/>
          <w:szCs w:val="28"/>
        </w:rPr>
      </w:pPr>
    </w:p>
    <w:p>
      <w:pPr>
        <w:pStyle w:val="18"/>
        <w:rPr>
          <w:rFonts w:ascii="仿宋_GB2312" w:eastAsia="仿宋_GB2312"/>
          <w:b/>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w:t>
    </w:r>
    <w:r>
      <w:rPr>
        <w:rFonts w:hint="eastAsia" w:ascii="宋体" w:hAnsi="宋体"/>
        <w:lang w:val="en-US" w:eastAsia="zh-CN"/>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42AB6"/>
    <w:rsid w:val="0009481D"/>
    <w:rsid w:val="000F649E"/>
    <w:rsid w:val="0010020A"/>
    <w:rsid w:val="00125EFA"/>
    <w:rsid w:val="0015291D"/>
    <w:rsid w:val="00173E61"/>
    <w:rsid w:val="001A2A21"/>
    <w:rsid w:val="001F365D"/>
    <w:rsid w:val="0021133F"/>
    <w:rsid w:val="00214464"/>
    <w:rsid w:val="00232847"/>
    <w:rsid w:val="002605D3"/>
    <w:rsid w:val="002C14DC"/>
    <w:rsid w:val="002F5897"/>
    <w:rsid w:val="00320F5B"/>
    <w:rsid w:val="003333B3"/>
    <w:rsid w:val="003A412E"/>
    <w:rsid w:val="003B6AD3"/>
    <w:rsid w:val="003D5576"/>
    <w:rsid w:val="003F3864"/>
    <w:rsid w:val="003F5A7B"/>
    <w:rsid w:val="004238C9"/>
    <w:rsid w:val="00493588"/>
    <w:rsid w:val="004A6B97"/>
    <w:rsid w:val="004D7802"/>
    <w:rsid w:val="00572DC3"/>
    <w:rsid w:val="0061481F"/>
    <w:rsid w:val="00663DC3"/>
    <w:rsid w:val="00665EBD"/>
    <w:rsid w:val="00670C32"/>
    <w:rsid w:val="006A54E0"/>
    <w:rsid w:val="006E2302"/>
    <w:rsid w:val="006F76C3"/>
    <w:rsid w:val="00767295"/>
    <w:rsid w:val="007E4A40"/>
    <w:rsid w:val="008020F4"/>
    <w:rsid w:val="00816637"/>
    <w:rsid w:val="00857597"/>
    <w:rsid w:val="00887EC2"/>
    <w:rsid w:val="008A4E13"/>
    <w:rsid w:val="008B0C6E"/>
    <w:rsid w:val="008D19EC"/>
    <w:rsid w:val="00916078"/>
    <w:rsid w:val="00946C5C"/>
    <w:rsid w:val="00951992"/>
    <w:rsid w:val="009A370B"/>
    <w:rsid w:val="00A975EF"/>
    <w:rsid w:val="00AE469A"/>
    <w:rsid w:val="00B83DE6"/>
    <w:rsid w:val="00B84CF1"/>
    <w:rsid w:val="00BC6EE5"/>
    <w:rsid w:val="00C34C62"/>
    <w:rsid w:val="00C9655D"/>
    <w:rsid w:val="00CA5DAA"/>
    <w:rsid w:val="00CB4440"/>
    <w:rsid w:val="00CD1796"/>
    <w:rsid w:val="00D01CF5"/>
    <w:rsid w:val="00D15460"/>
    <w:rsid w:val="00D825BE"/>
    <w:rsid w:val="00DB6758"/>
    <w:rsid w:val="00DC16C2"/>
    <w:rsid w:val="00DE40D4"/>
    <w:rsid w:val="00E672F7"/>
    <w:rsid w:val="00E771AD"/>
    <w:rsid w:val="00EF0F87"/>
    <w:rsid w:val="00F02D08"/>
    <w:rsid w:val="00F63586"/>
    <w:rsid w:val="00F96F8B"/>
    <w:rsid w:val="00FB56A2"/>
    <w:rsid w:val="00FD3736"/>
    <w:rsid w:val="01DA2235"/>
    <w:rsid w:val="044F0608"/>
    <w:rsid w:val="05CA0D83"/>
    <w:rsid w:val="062124F4"/>
    <w:rsid w:val="078F35DA"/>
    <w:rsid w:val="081E3F71"/>
    <w:rsid w:val="0867498A"/>
    <w:rsid w:val="08803DC4"/>
    <w:rsid w:val="08DF08DA"/>
    <w:rsid w:val="08E06AB2"/>
    <w:rsid w:val="0A53377B"/>
    <w:rsid w:val="0D136750"/>
    <w:rsid w:val="1021313C"/>
    <w:rsid w:val="14E465BA"/>
    <w:rsid w:val="16455920"/>
    <w:rsid w:val="18B550B9"/>
    <w:rsid w:val="1948617A"/>
    <w:rsid w:val="19A60B54"/>
    <w:rsid w:val="19AE5951"/>
    <w:rsid w:val="1F4C653C"/>
    <w:rsid w:val="22371A1A"/>
    <w:rsid w:val="22505BF4"/>
    <w:rsid w:val="23A20D66"/>
    <w:rsid w:val="255C3C0A"/>
    <w:rsid w:val="269779FB"/>
    <w:rsid w:val="2B4A2E5A"/>
    <w:rsid w:val="2D95398F"/>
    <w:rsid w:val="2DBA78E4"/>
    <w:rsid w:val="2E742C0E"/>
    <w:rsid w:val="31746577"/>
    <w:rsid w:val="334F75C8"/>
    <w:rsid w:val="34AE05F7"/>
    <w:rsid w:val="35976A92"/>
    <w:rsid w:val="38281EC9"/>
    <w:rsid w:val="3AD35AA1"/>
    <w:rsid w:val="3B8A7E99"/>
    <w:rsid w:val="3C28762F"/>
    <w:rsid w:val="3C31285B"/>
    <w:rsid w:val="3DDC2123"/>
    <w:rsid w:val="40143A3D"/>
    <w:rsid w:val="4032674C"/>
    <w:rsid w:val="408D16A2"/>
    <w:rsid w:val="44227F16"/>
    <w:rsid w:val="454B1C10"/>
    <w:rsid w:val="48A8110F"/>
    <w:rsid w:val="48AB3257"/>
    <w:rsid w:val="48F2528C"/>
    <w:rsid w:val="49A81CC8"/>
    <w:rsid w:val="4B2B7486"/>
    <w:rsid w:val="4C5B6C93"/>
    <w:rsid w:val="4E3D6D32"/>
    <w:rsid w:val="4EF950F1"/>
    <w:rsid w:val="4F940E9D"/>
    <w:rsid w:val="52431FD8"/>
    <w:rsid w:val="53A632B9"/>
    <w:rsid w:val="555202F3"/>
    <w:rsid w:val="55A71B54"/>
    <w:rsid w:val="56A94509"/>
    <w:rsid w:val="57D67C19"/>
    <w:rsid w:val="596E4205"/>
    <w:rsid w:val="5A2B3AA4"/>
    <w:rsid w:val="5A887B57"/>
    <w:rsid w:val="5BFF5AFD"/>
    <w:rsid w:val="5D0C1F00"/>
    <w:rsid w:val="626B6139"/>
    <w:rsid w:val="67D95A9A"/>
    <w:rsid w:val="6B56399B"/>
    <w:rsid w:val="6D274B9E"/>
    <w:rsid w:val="6D290D40"/>
    <w:rsid w:val="6DA57428"/>
    <w:rsid w:val="70960712"/>
    <w:rsid w:val="72774A0B"/>
    <w:rsid w:val="74FE722E"/>
    <w:rsid w:val="76DE6E39"/>
    <w:rsid w:val="78E63329"/>
    <w:rsid w:val="799306D5"/>
    <w:rsid w:val="7A511560"/>
    <w:rsid w:val="7C3707CD"/>
    <w:rsid w:val="7C911ED7"/>
    <w:rsid w:val="7D3F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2"/>
    <w:basedOn w:val="6"/>
    <w:semiHidden/>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dlist1"/>
    <w:qFormat/>
    <w:uiPriority w:val="0"/>
    <w:rPr>
      <w:sz w:val="21"/>
      <w:szCs w:val="21"/>
    </w:rPr>
  </w:style>
  <w:style w:type="paragraph" w:customStyle="1" w:styleId="2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unhideWhenUsed/>
    <w:qFormat/>
    <w:uiPriority w:val="99"/>
    <w:pPr>
      <w:ind w:firstLine="420" w:firstLineChars="200"/>
    </w:pPr>
  </w:style>
  <w:style w:type="paragraph" w:customStyle="1" w:styleId="27">
    <w:name w:val="p0"/>
    <w:qFormat/>
    <w:uiPriority w:val="0"/>
    <w:rPr>
      <w:rFonts w:ascii="Times New Roman" w:hAnsi="Times New Roman" w:eastAsia="宋体" w:cs="Times New Roman"/>
      <w:szCs w:val="21"/>
      <w:lang w:val="en-US" w:eastAsia="zh-CN" w:bidi="ar-SA"/>
    </w:rPr>
  </w:style>
  <w:style w:type="character" w:customStyle="1" w:styleId="28">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44</Pages>
  <Words>3890</Words>
  <Characters>22175</Characters>
  <Lines>184</Lines>
  <Paragraphs>52</Paragraphs>
  <TotalTime>22</TotalTime>
  <ScaleCrop>false</ScaleCrop>
  <LinksUpToDate>false</LinksUpToDate>
  <CharactersWithSpaces>26013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2021-04-07T06:34:00Z</dcterms:created>
  <dc:creator>周建红</dc:creator>
  <cp:lastModifiedBy>周建红</cp:lastModifiedBy>
  <dcterms:modified xsi:type="dcterms:W3CDTF">2021-04-27T01:06:27Z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BAA1D1431B874FED915FA0DEE53DA139</vt:lpwstr>
  </property>
</Properties>
</file>